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topLinePunct w:val="0"/>
        <w:bidi w:val="0"/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szCs w:val="24"/>
        </w:rPr>
        <w:t>#11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R4-24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18685</w:t>
      </w:r>
    </w:p>
    <w:bookmarkEnd w:id="2"/>
    <w:p>
      <w:pPr>
        <w:pStyle w:val="15"/>
        <w:keepNext/>
        <w:keepLines/>
        <w:pageBreakBefore w:val="0"/>
        <w:tabs>
          <w:tab w:val="right" w:pos="9781"/>
          <w:tab w:val="right" w:pos="13323"/>
          <w:tab w:val="clear" w:pos="4680"/>
          <w:tab w:val="clear" w:pos="9360"/>
        </w:tabs>
        <w:kinsoku/>
        <w:wordWrap/>
        <w:topLinePunct w:val="0"/>
        <w:bidi w:val="0"/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cs="Arial"/>
          <w:b/>
          <w:color w:val="auto"/>
          <w:sz w:val="24"/>
          <w:szCs w:val="24"/>
        </w:rPr>
        <w:t>Orlando, US, 18th – 22nd November, 2024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 xml:space="preserve">Discussion on UE Capability/UE behavior and network signaling for </w:t>
      </w:r>
      <w:r>
        <w:rPr>
          <w:rFonts w:hint="eastAsia" w:ascii="Arial" w:hAnsi="Arial"/>
          <w:b/>
          <w:sz w:val="24"/>
          <w:lang w:val="en-US" w:eastAsia="zh-CN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Type 4a Type 4b EN-DC/NR-CA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7.5.2.2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views about UE Capability/UE behavior and network signaling type 4a and type 4b. </w:t>
      </w:r>
    </w:p>
    <w:bookmarkEnd w:id="3"/>
    <w:p>
      <w:pPr>
        <w:keepNext/>
        <w:keepLines/>
        <w:pageBreakBefore w:val="0"/>
        <w:widowControl w:val="0"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Discussion</w:t>
      </w:r>
    </w:p>
    <w:tbl>
      <w:tblPr>
        <w:tblStyle w:val="23"/>
        <w:tblpPr w:leftFromText="180" w:rightFromText="180" w:vertAnchor="text" w:horzAnchor="page" w:tblpX="1372" w:tblpY="5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pBdr>
                <w:top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="180" w:afterLines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GB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GB" w:eastAsia="en-US" w:bidi="ar-SA"/>
              </w:rPr>
              <w:t>&lt; Issue 2-3: BS Signaling to switch between Type 4a/4b and Type 1 4L/CC(collocated) &gt;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/>
              </w:rPr>
              <w:t>Way Forward:</w:t>
            </w:r>
          </w:p>
          <w:p>
            <w:pPr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420" w:hanging="420" w:firstLineChars="0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en-US" w:bidi="ar-SA"/>
              </w:rPr>
              <w:t>Continue further discussion on BS signalling in the next meeting.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pBdr>
                <w:top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="180" w:afterLines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GB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GB" w:eastAsia="en-US" w:bidi="ar-SA"/>
              </w:rPr>
              <w:t>&lt; Issue 2-4: BS Signaling to switch between Type 4a/4b and Type 1 6L/8L/CC(collocated) &gt;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/>
              </w:rPr>
              <w:t>Way Forward:</w:t>
            </w:r>
          </w:p>
          <w:p>
            <w:pPr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ind w:left="420" w:hanging="420" w:firstLineChars="0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en-US" w:bidi="ar-SA"/>
              </w:rPr>
              <w:t>Continue further discussion on BS signalling in the next meeting.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>Some agreements are reached in RAN4 #112bis meeting [2] and some UE behaviour/NW signaling related issues need further discussion, one issue is the BS signaling to switch UE type with different type 1.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sz w:val="20"/>
          <w:szCs w:val="20"/>
          <w:lang w:val="en-US" w:eastAsia="zh-CN"/>
        </w:rPr>
      </w:pPr>
      <w:bookmarkStart w:id="4" w:name="OLE_LINK66"/>
      <w:bookmarkStart w:id="5" w:name="OLE_LINK41"/>
      <w:bookmarkStart w:id="6" w:name="OLE_LINK23"/>
      <w:bookmarkStart w:id="7" w:name="OLE_LINK6"/>
      <w:r>
        <w:rPr>
          <w:rFonts w:hint="eastAsia" w:cs="Times New Roman"/>
          <w:sz w:val="20"/>
          <w:szCs w:val="20"/>
          <w:lang w:val="en-US" w:eastAsia="zh-CN"/>
        </w:rPr>
        <w:t>Figure 2-1 shows the UE types and the corresponding fallback transmission.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745865" cy="1549400"/>
            <wp:effectExtent l="0" t="0" r="3175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45865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jc w:val="center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cs="Times New Roman"/>
          <w:sz w:val="20"/>
          <w:szCs w:val="20"/>
          <w:lang w:val="en-US" w:eastAsia="zh-CN"/>
        </w:rPr>
        <w:t>Figure 2-1 The UE type and the corresponding fallback scheme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If a UE only support the capability of UE type 2, it can fallback to type 1 with total 4 layers transmission when NW signaling(nonCollocatedTypeMRDC-r18 or nonCollocatedTypeNR-CA-r18) is configured to the UE. For a UE supporting both UE type 2 and UE type 4, the fallback can be type 1 with 4 layers, type 1 with 6 layers or type 1 with 8 layers.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For Rel-18 NW, only type 2 can be identified and the fallback transmission is type 1 with 4 layers even type 4 is reported by a Rel-19 UE.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For Rel-19 NW, type 2 and type 4 can be identified if both UE types are reported by a UE. 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A network signaling can indicate a UE to fallback to type 1 transmission. Rel-19 type 4 UE should also support the Rel-18 type 1 UE with 4 layers per CC considering the maxMIMO layer is up to 8 for Rel-19 type 4 UE.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Following the scheme of Rel-18 type 2, switching from type 4 to type 1 requires NW signaling. When the NW signaling appears type 1(co-located) is configured, when the NW signaling absents type 4(non-collocated) is assumed. Combined with </w:t>
      </w:r>
      <w:r>
        <w:rPr>
          <w:rFonts w:hint="eastAsia"/>
          <w:i/>
          <w:iCs/>
          <w:szCs w:val="24"/>
          <w:lang w:eastAsia="zh-CN"/>
        </w:rPr>
        <w:t>maxMIMO-layers</w:t>
      </w:r>
      <w:r>
        <w:rPr>
          <w:rFonts w:hint="eastAsia" w:cs="Times New Roman"/>
          <w:sz w:val="20"/>
          <w:szCs w:val="20"/>
          <w:lang w:val="en-US" w:eastAsia="zh-CN"/>
        </w:rPr>
        <w:t>, type 4 can switch to type 1 4 layers/CC, 6 layers/CC and 8 layers/CC.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Proposal 1. The new NW signalling should consider type 4 UE </w:t>
      </w:r>
      <w:r>
        <w:rPr>
          <w:rFonts w:hint="default" w:cs="Times New Roman"/>
          <w:b/>
          <w:bCs/>
          <w:i/>
          <w:iCs/>
          <w:sz w:val="20"/>
          <w:szCs w:val="20"/>
          <w:lang w:val="en-US" w:eastAsia="zh-CN"/>
        </w:rPr>
        <w:t>‘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fallback</w:t>
      </w:r>
      <w:r>
        <w:rPr>
          <w:rFonts w:hint="default" w:cs="Times New Roman"/>
          <w:b/>
          <w:bCs/>
          <w:i/>
          <w:iCs/>
          <w:sz w:val="20"/>
          <w:szCs w:val="20"/>
          <w:lang w:val="en-US" w:eastAsia="zh-CN"/>
        </w:rPr>
        <w:t>’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 to R18/R19 T</w:t>
      </w: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/>
        </w:rPr>
        <w:t>ype 1 UE with 4 layers/CC, 6 layers, 8 layers/CC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.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eastAsia="ko-KR"/>
        </w:rPr>
        <w:t>Issue 2-</w:t>
      </w:r>
      <w:r>
        <w:rPr>
          <w:rFonts w:hint="eastAsia" w:cs="Times New Roman"/>
          <w:sz w:val="20"/>
          <w:szCs w:val="20"/>
          <w:lang w:val="en-US" w:eastAsia="zh-CN"/>
        </w:rPr>
        <w:t xml:space="preserve">6 needs further discussion for the UE type determination.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pBdr>
                <w:top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0" w:after="180"/>
              <w:textAlignment w:val="auto"/>
              <w:outlineLvl w:val="2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GB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GB" w:eastAsia="en-US" w:bidi="ar-SA"/>
              </w:rPr>
              <w:t>&lt; Issue 2-6: UE behavior during initial connection between Type 1, Type 2 and Type 4a/4b &gt;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/>
              </w:rPr>
              <w:t>Way Forward: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left="420" w:hanging="420"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GB" w:eastAsia="en-US" w:bidi="ar-SA"/>
              </w:rPr>
              <w:t>Continue further discussion on BS signalling in the next meeting.</w:t>
            </w:r>
          </w:p>
        </w:tc>
      </w:tr>
    </w:tbl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As UE can not recognize NW release, the initial UE type needs to be clarified for different NW release. Figure 2-2 shows the procedure of UE type determination for different cases.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742940" cy="4665980"/>
            <wp:effectExtent l="0" t="0" r="254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42940" cy="4665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Figure 2-2 UE type determination for different NW release and maxMIMO-layers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To simplify the discussion, we assume that there will be no conflict between maxMIMO-layers and the explicit NW signaling. The type 2 related UE capability and NW signaling are appended in the annex for reference.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It can be seen in figure 2-2 that due to UE's inability to recognize NW release the UE type need to be clarified when no explicit NW is configured. 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Figure 2-2(b) and figure 2-2(e) show that type 2/4 are reported to the NW and NW signaling is not provided and maxMIMO-layers is set to 4. For Rel-18 NW, the combination of NW signaling absence and maxMIMO-layers=4 is not expected as maxMIMO-layers=4 is not supported for UE type 2. Similarly, when Rel-19 NW signaling is not provided, maxMIMO-layers is not expected to be configured larger than 4.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2. To consider the following UE type when UE capability of UE type2 and type 4 are reported to NW and NW signaling is not provided: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420" w:firstLineChars="0"/>
        <w:textAlignment w:val="auto"/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if maxMIMO-layer = 4, type 4 is assumed;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420" w:firstLineChars="0"/>
        <w:textAlignment w:val="auto"/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if maxMIMO-layer = 2, type 2 is assumed;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420" w:firstLineChars="0"/>
        <w:textAlignment w:val="auto"/>
        <w:rPr>
          <w:rFonts w:hint="default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maxMIMO-layer is not expected to be configured larger than 4.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420" w:firstLineChars="0"/>
        <w:textAlignment w:val="auto"/>
        <w:rPr>
          <w:rFonts w:hint="default" w:cs="Times New Roman"/>
          <w:b/>
          <w:bCs/>
          <w:i/>
          <w:iCs/>
          <w:sz w:val="20"/>
          <w:szCs w:val="20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sz w:val="20"/>
          <w:szCs w:val="20"/>
          <w:highlight w:val="none"/>
          <w:lang w:val="en-US" w:eastAsia="zh-CN"/>
        </w:rPr>
      </w:pPr>
    </w:p>
    <w:bookmarkEnd w:id="4"/>
    <w:bookmarkEnd w:id="5"/>
    <w:bookmarkEnd w:id="6"/>
    <w:bookmarkEnd w:id="7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Lines="0" w:line="240" w:lineRule="auto"/>
        <w:jc w:val="left"/>
        <w:outlineLvl w:val="0"/>
        <w:rPr>
          <w:rFonts w:hint="default" w:ascii="Times New Roman" w:hAnsi="Times New Roman" w:cs="Times New Roman"/>
          <w:b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/>
          <w:kern w:val="0"/>
          <w:sz w:val="20"/>
          <w:szCs w:val="20"/>
        </w:rPr>
        <w:t>3 Conclusion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In this contribution, we give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our viewpoint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about requirements for type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4a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>/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4b for NonCol_intraB_ENDC_NR_CA</w:t>
      </w:r>
      <w:r>
        <w:rPr>
          <w:rFonts w:hint="default" w:ascii="Times New Roman" w:hAnsi="Times New Roman" w:cs="Times New Roman"/>
          <w:sz w:val="20"/>
          <w:szCs w:val="20"/>
        </w:rPr>
        <w:t xml:space="preserve">. 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Cs/>
          <w:kern w:val="0"/>
          <w:sz w:val="20"/>
          <w:szCs w:val="20"/>
        </w:rPr>
        <w:t>The conclusions are: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Proposal 1. The new NW signalling should consider type 4 UE </w:t>
      </w:r>
      <w:r>
        <w:rPr>
          <w:rFonts w:hint="default" w:cs="Times New Roman"/>
          <w:b/>
          <w:bCs/>
          <w:i/>
          <w:iCs/>
          <w:sz w:val="20"/>
          <w:szCs w:val="20"/>
          <w:lang w:val="en-US" w:eastAsia="zh-CN"/>
        </w:rPr>
        <w:t>‘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fallback</w:t>
      </w:r>
      <w:r>
        <w:rPr>
          <w:rFonts w:hint="default" w:cs="Times New Roman"/>
          <w:b/>
          <w:bCs/>
          <w:i/>
          <w:iCs/>
          <w:sz w:val="20"/>
          <w:szCs w:val="20"/>
          <w:lang w:val="en-US" w:eastAsia="zh-CN"/>
        </w:rPr>
        <w:t>’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 to R18/R19 T</w:t>
      </w: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/>
        </w:rPr>
        <w:t>ype 1 UE with 4 layers/CC, 6 layers, 8 layers/CC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.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2. To consider the following UE type when UE capability of UE type2 and type 4 are reported to NW and NW signaling is not provided: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420" w:firstLineChars="0"/>
        <w:textAlignment w:val="auto"/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if maxMIMO-layer = 4, type 4 is assumed;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420" w:firstLineChars="0"/>
        <w:textAlignment w:val="auto"/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if maxMIMO-layer = 2, type 2 is assumed;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420" w:firstLineChars="0"/>
        <w:textAlignment w:val="auto"/>
        <w:rPr>
          <w:rFonts w:hint="default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maxMIMO-layer is not expected to be configured larger than 4.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Cs w:val="21"/>
        </w:rPr>
      </w:pPr>
      <w:bookmarkStart w:id="9" w:name="_GoBack"/>
      <w:bookmarkEnd w:id="9"/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keepNext/>
        <w:keepLines/>
        <w:pageBreakBefore w:val="0"/>
        <w:widowControl w:val="0"/>
        <w:numPr>
          <w:ilvl w:val="0"/>
          <w:numId w:val="9"/>
        </w:numPr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Lines="0" w:afterLines="0" w:line="260" w:lineRule="auto"/>
        <w:ind w:left="-420" w:firstLine="420"/>
        <w:jc w:val="left"/>
        <w:rPr>
          <w:rFonts w:hint="eastAsia"/>
          <w:sz w:val="20"/>
          <w:lang w:val="en-US" w:eastAsia="zh-CN"/>
        </w:rPr>
      </w:pPr>
      <w:bookmarkStart w:id="8" w:name="OLE_LINK32"/>
      <w:r>
        <w:rPr>
          <w:rFonts w:hint="eastAsia"/>
          <w:sz w:val="20"/>
          <w:lang w:val="en-US" w:eastAsia="zh-CN"/>
        </w:rPr>
        <w:t xml:space="preserve"> </w:t>
      </w:r>
      <w:bookmarkEnd w:id="8"/>
      <w:r>
        <w:rPr>
          <w:rFonts w:hint="eastAsia"/>
          <w:sz w:val="20"/>
          <w:lang w:val="en-US" w:eastAsia="zh-CN"/>
        </w:rPr>
        <w:t>RP-240838, Rel-19 WID_Intra-band non-collocated EN-DC and NR-CA, Apple</w:t>
      </w:r>
    </w:p>
    <w:p>
      <w:pPr>
        <w:keepNext/>
        <w:keepLines/>
        <w:pageBreakBefore w:val="0"/>
        <w:widowControl w:val="0"/>
        <w:numPr>
          <w:ilvl w:val="0"/>
          <w:numId w:val="9"/>
        </w:numPr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Lines="0" w:afterLines="0" w:line="260" w:lineRule="auto"/>
        <w:ind w:left="-420" w:firstLine="420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R4-2417115,WF on rest issues for intra-band non-collocated EN-DC/NR-CA, KDDI</w:t>
      </w:r>
    </w:p>
    <w:p>
      <w:pPr>
        <w:keepNext/>
        <w:keepLines/>
        <w:pageBreakBefore w:val="0"/>
        <w:kinsoku/>
        <w:wordWrap/>
        <w:topLinePunct w:val="0"/>
        <w:bidi w:val="0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br w:type="page"/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Helvetica-BoldOblique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nonCollocatedTypeMRDC-r18</w:t>
            </w:r>
            <w:r>
              <w:rPr>
                <w:rFonts w:hint="eastAsia" w:eastAsia="Helvetica-BoldOblique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(NW signaling)</w:t>
            </w:r>
            <w:r>
              <w:rPr>
                <w:rFonts w:hint="default" w:ascii="Times New Roman" w:hAnsi="Times New Roman" w:eastAsia="Helvetica-BoldOblique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Calibri" w:cs="Times New Roman"/>
                <w:bCs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This field is only present for a UE configured with </w:t>
            </w:r>
            <w:r>
              <w:rPr>
                <w:rFonts w:hint="default" w:ascii="Times New Roman" w:hAnsi="Times New Roman" w:eastAsia="Helvetica-Oblique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maxMIMO-Layers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with value less than or equal to 2 for all corresponding serving cells, in case of TDD-TDD inter-band (NG)</w:t>
            </w:r>
            <w:r>
              <w:rPr>
                <w:rFonts w:hint="eastAsia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</w:t>
            </w:r>
            <w:r>
              <w:rPr>
                <w:rFonts w:hint="eastAsia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when indicating support of </w:t>
            </w:r>
            <w:r>
              <w:rPr>
                <w:rFonts w:hint="default" w:ascii="Times New Roman" w:hAnsi="Times New Roman" w:eastAsia="Helvetica-Oblique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interBandMRDC-WithOverlapDL-Bands-r16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Helvetica-BoldOblique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nonCollocatedTypeNR-CA-r18</w:t>
            </w:r>
            <w:r>
              <w:rPr>
                <w:rFonts w:hint="eastAsia" w:eastAsia="Helvetica-BoldOblique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(NW signaling)</w:t>
            </w:r>
            <w:r>
              <w:rPr>
                <w:rFonts w:hint="default" w:ascii="Times New Roman" w:hAnsi="Times New Roman" w:eastAsia="Helvetica-BoldOblique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Calibri" w:cs="Times New Roman"/>
                <w:bCs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This field is only present for a UE configured with </w:t>
            </w:r>
            <w:r>
              <w:rPr>
                <w:rFonts w:hint="default" w:ascii="Times New Roman" w:hAnsi="Times New Roman" w:eastAsia="Helvetica-Oblique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maxMIMO-Layers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with value less than or equal to 2 for all corresponding serving cells, in case of TDD-TDD intra-band NRCA.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</w:t>
            </w:r>
            <w:r>
              <w:rPr>
                <w:rFonts w:hint="eastAsia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collocated NR-CA including 7.10A in TS 38.101-1 [15] when indicating support of </w:t>
            </w:r>
            <w:r>
              <w:rPr>
                <w:rFonts w:hint="default" w:ascii="Times New Roman" w:hAnsi="Times New Roman" w:eastAsia="Helvetica-Oblique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intraBandNR-CA-non-collocated-r18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7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t>interBandMRDC-WithOverlapDL-Bands-r16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(UE capability)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-- R4 2-19 FDD-FDD or TDD-TDD inter-band MR-DC with overlapping or partially overlapping DL spectrum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Indicates whether the UE supports 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requirements. If the capability is not reported, the UE supports FDD-FDD or TDD-TDD inter-band operation with overlapping or partially overlapping DL bands with (NG)EN-DC/NE-DC MTTD/MRTD according to clause 7.5.3/7.6.3 in TS 38.133 [5] and intra-band RF requirements.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7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eastAsia="宋体"/>
                <w:b/>
                <w:i/>
                <w:lang w:val="en-US" w:eastAsia="zh-CN"/>
              </w:rPr>
            </w:pPr>
            <w:r>
              <w:rPr>
                <w:b/>
                <w:i/>
              </w:rPr>
              <w:t>requirementTypeIndication-r18</w:t>
            </w:r>
            <w:r>
              <w:rPr>
                <w:rFonts w:hint="eastAsia"/>
                <w:b/>
                <w:i/>
                <w:lang w:val="en-US" w:eastAsia="zh-CN"/>
              </w:rPr>
              <w:t>(UE capability)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-- R4 33-2: Support network control of requirement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network applicability for UE supporting interBandMRDC-WithOverlapDL-Bands-r16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t xml:space="preserve">Indicates whether the UE supports network controlled indication of the </w:t>
            </w:r>
            <w:r>
              <w:rPr>
                <w:lang w:eastAsia="sv-SE"/>
              </w:rPr>
              <w:t>MTTD/</w:t>
            </w:r>
            <w:r>
              <w:t xml:space="preserve">MRTD and RF requirements by </w:t>
            </w:r>
            <w:r>
              <w:rPr>
                <w:i/>
                <w:iCs/>
              </w:rPr>
              <w:t>nonCollocatedTypeMRDC-r18</w:t>
            </w:r>
            <w:r>
              <w:t xml:space="preserve"> for TDD-TDD inter-band EN-DC with overlapping or partially overlapping bands as specified in TS 38.331 [9]. This field is only applicable to the UE indicating </w:t>
            </w:r>
            <w:r>
              <w:rPr>
                <w:i/>
                <w:iCs/>
              </w:rPr>
              <w:t>interBandMRDC-WithOverlapDL-Bands-r16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7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b/>
                <w:bCs/>
                <w:i/>
                <w:iCs/>
                <w:lang w:val="en-US" w:eastAsia="zh-CN"/>
              </w:rPr>
            </w:pPr>
            <w:r>
              <w:rPr>
                <w:rFonts w:hint="default"/>
                <w:b/>
                <w:bCs/>
                <w:i/>
                <w:iCs/>
                <w:lang w:val="en-US" w:eastAsia="zh-CN"/>
              </w:rPr>
              <w:t>intraBandNR-CA-non-collocated-r18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(UE capability)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-- R4 33-1: Support of intra-band non-collocated NR CA operation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en-US" w:bidi="ar"/>
              </w:rPr>
              <w:t xml:space="preserve">Indicates whether the UE supports 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TDD-TDD intra-band non-collocated NR-CA operation with MTTD/MRTD requirements according to Table 7.5.4-1/Table 7.6.4-2 in TS 38.133 [5] and UE RF requirements for intra-band non-collocated NR-CA including 7.10A in TS 38.101-1 [2], and TDD-TDD intra-band NR-CA operation with MRTD according to Table 7.6.4-1 in TS 38.133 [5] and UE RF requirements for intra-band NR-CA except for 7.10A in TS 38.101-1 [2]. 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en-US" w:bidi="ar"/>
              </w:rPr>
              <w:t>If the capability is not reported, the UE only supports TDD-TDD intra-band NR-CA operation with MRTD according to Table 7.6.4-1 in TS 38.133 [5] and UE RF requirements for intra-band NR-CA except for 7.10A in TS 38.101-1 [2].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en-US" w:bidi="ar"/>
              </w:rPr>
              <w:t xml:space="preserve">A UE supporting this feature shall 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also 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en-US" w:bidi="ar"/>
              </w:rPr>
              <w:t>support network controlled indication of the MTTD/MRTD and RF requirements by nonCollocatedTypeNR-CA-r18 for intra-band non-collocated NR-CA, as defined in TS 38.331 [9].</w:t>
            </w:r>
          </w:p>
        </w:tc>
      </w:tr>
    </w:tbl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Helvetica-BoldObliq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-Obliq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FF54F9FB"/>
    <w:multiLevelType w:val="singleLevel"/>
    <w:tmpl w:val="FF54F9FB"/>
    <w:lvl w:ilvl="0" w:tentative="0">
      <w:start w:val="1"/>
      <w:numFmt w:val="decimal"/>
      <w:suff w:val="nothing"/>
      <w:lvlText w:val="[%1]"/>
      <w:lvlJc w:val="left"/>
      <w:pPr>
        <w:ind w:left="-420" w:firstLine="420"/>
      </w:pPr>
      <w:rPr>
        <w:rFonts w:hint="default"/>
      </w:rPr>
    </w:lvl>
  </w:abstractNum>
  <w:abstractNum w:abstractNumId="3">
    <w:nsid w:val="094CD5D2"/>
    <w:multiLevelType w:val="singleLevel"/>
    <w:tmpl w:val="094CD5D2"/>
    <w:lvl w:ilvl="0" w:tentative="0">
      <w:start w:val="2"/>
      <w:numFmt w:val="decimal"/>
      <w:lvlText w:val="%1"/>
      <w:lvlJc w:val="left"/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9D52473"/>
    <w:multiLevelType w:val="multilevel"/>
    <w:tmpl w:val="49D52473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11E5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D2F3E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D668B"/>
    <w:rsid w:val="00AE4768"/>
    <w:rsid w:val="00AE71B6"/>
    <w:rsid w:val="00AF3A2E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4A0623"/>
    <w:rsid w:val="015347CD"/>
    <w:rsid w:val="01536583"/>
    <w:rsid w:val="01762046"/>
    <w:rsid w:val="01764F01"/>
    <w:rsid w:val="017C0450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310FB"/>
    <w:rsid w:val="02045ABB"/>
    <w:rsid w:val="02072D99"/>
    <w:rsid w:val="021B7C87"/>
    <w:rsid w:val="02204817"/>
    <w:rsid w:val="022D4A6E"/>
    <w:rsid w:val="023B0A39"/>
    <w:rsid w:val="023C78A7"/>
    <w:rsid w:val="023D4988"/>
    <w:rsid w:val="0242263B"/>
    <w:rsid w:val="02444B7E"/>
    <w:rsid w:val="024A5964"/>
    <w:rsid w:val="024B023C"/>
    <w:rsid w:val="024D6B6A"/>
    <w:rsid w:val="024F1E56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B0D95"/>
    <w:rsid w:val="02DC3F9C"/>
    <w:rsid w:val="03070651"/>
    <w:rsid w:val="03073BDC"/>
    <w:rsid w:val="03084339"/>
    <w:rsid w:val="030B0647"/>
    <w:rsid w:val="030B2860"/>
    <w:rsid w:val="030C40C1"/>
    <w:rsid w:val="030D2F0B"/>
    <w:rsid w:val="03217B58"/>
    <w:rsid w:val="03280EF8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14F5B"/>
    <w:rsid w:val="03872774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60C72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77F50"/>
    <w:rsid w:val="044C78D8"/>
    <w:rsid w:val="04524786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BE2A4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195B6C"/>
    <w:rsid w:val="0522500E"/>
    <w:rsid w:val="052E568F"/>
    <w:rsid w:val="05301346"/>
    <w:rsid w:val="05373674"/>
    <w:rsid w:val="053973F0"/>
    <w:rsid w:val="053E65E7"/>
    <w:rsid w:val="0555228E"/>
    <w:rsid w:val="055A42CC"/>
    <w:rsid w:val="055E513D"/>
    <w:rsid w:val="057D1D66"/>
    <w:rsid w:val="05811BFD"/>
    <w:rsid w:val="058A1B21"/>
    <w:rsid w:val="05981EBE"/>
    <w:rsid w:val="059960BA"/>
    <w:rsid w:val="059D265F"/>
    <w:rsid w:val="05B92EC1"/>
    <w:rsid w:val="05CC05C9"/>
    <w:rsid w:val="05D673C0"/>
    <w:rsid w:val="05DB067F"/>
    <w:rsid w:val="05E078B3"/>
    <w:rsid w:val="05E974AF"/>
    <w:rsid w:val="05EE6827"/>
    <w:rsid w:val="0601277E"/>
    <w:rsid w:val="06012D9D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B82ABC"/>
    <w:rsid w:val="06C457B6"/>
    <w:rsid w:val="06CD4A70"/>
    <w:rsid w:val="06DF4689"/>
    <w:rsid w:val="06DF4C13"/>
    <w:rsid w:val="06E7678C"/>
    <w:rsid w:val="06F42A88"/>
    <w:rsid w:val="06F801C0"/>
    <w:rsid w:val="07105178"/>
    <w:rsid w:val="0712124C"/>
    <w:rsid w:val="07151A9F"/>
    <w:rsid w:val="071B46C6"/>
    <w:rsid w:val="071C13A8"/>
    <w:rsid w:val="073D143C"/>
    <w:rsid w:val="074352F2"/>
    <w:rsid w:val="074855FD"/>
    <w:rsid w:val="074C667E"/>
    <w:rsid w:val="07627CA0"/>
    <w:rsid w:val="076319C4"/>
    <w:rsid w:val="076925D2"/>
    <w:rsid w:val="076A6406"/>
    <w:rsid w:val="07723F20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7263A"/>
    <w:rsid w:val="07EC3358"/>
    <w:rsid w:val="07ED524D"/>
    <w:rsid w:val="07EF5756"/>
    <w:rsid w:val="080124E3"/>
    <w:rsid w:val="080C7FA0"/>
    <w:rsid w:val="08193C24"/>
    <w:rsid w:val="08234820"/>
    <w:rsid w:val="082D3A02"/>
    <w:rsid w:val="08341060"/>
    <w:rsid w:val="083B1905"/>
    <w:rsid w:val="085F33CA"/>
    <w:rsid w:val="08732D34"/>
    <w:rsid w:val="08785F83"/>
    <w:rsid w:val="08787FF0"/>
    <w:rsid w:val="088176B0"/>
    <w:rsid w:val="0889002B"/>
    <w:rsid w:val="089B79D9"/>
    <w:rsid w:val="089F6839"/>
    <w:rsid w:val="08A44DA6"/>
    <w:rsid w:val="08AA245A"/>
    <w:rsid w:val="08BA6E24"/>
    <w:rsid w:val="08BE42D6"/>
    <w:rsid w:val="08C024D5"/>
    <w:rsid w:val="08C477FC"/>
    <w:rsid w:val="08C562FD"/>
    <w:rsid w:val="08CA27B1"/>
    <w:rsid w:val="08D22909"/>
    <w:rsid w:val="08E916DF"/>
    <w:rsid w:val="08F473EA"/>
    <w:rsid w:val="08FC0AA5"/>
    <w:rsid w:val="090808A0"/>
    <w:rsid w:val="09101C92"/>
    <w:rsid w:val="091C61EB"/>
    <w:rsid w:val="09275C8B"/>
    <w:rsid w:val="092B5462"/>
    <w:rsid w:val="09306537"/>
    <w:rsid w:val="09355076"/>
    <w:rsid w:val="09392119"/>
    <w:rsid w:val="093A743B"/>
    <w:rsid w:val="09445E95"/>
    <w:rsid w:val="094E48CF"/>
    <w:rsid w:val="09543B3B"/>
    <w:rsid w:val="09600FBD"/>
    <w:rsid w:val="0972595C"/>
    <w:rsid w:val="098143BC"/>
    <w:rsid w:val="098500F1"/>
    <w:rsid w:val="098B20B6"/>
    <w:rsid w:val="09B060BF"/>
    <w:rsid w:val="09BD407A"/>
    <w:rsid w:val="09DA0E26"/>
    <w:rsid w:val="09E55691"/>
    <w:rsid w:val="09F67CD5"/>
    <w:rsid w:val="0A054821"/>
    <w:rsid w:val="0A0835C8"/>
    <w:rsid w:val="0A145721"/>
    <w:rsid w:val="0A2008E2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41FD0"/>
    <w:rsid w:val="0A8828AB"/>
    <w:rsid w:val="0A927DC1"/>
    <w:rsid w:val="0A977F0A"/>
    <w:rsid w:val="0A9B4F7F"/>
    <w:rsid w:val="0A9C263A"/>
    <w:rsid w:val="0A9D57F5"/>
    <w:rsid w:val="0A9E3D3D"/>
    <w:rsid w:val="0AA077E0"/>
    <w:rsid w:val="0AA346D9"/>
    <w:rsid w:val="0AB5214D"/>
    <w:rsid w:val="0AC01F88"/>
    <w:rsid w:val="0AC0212C"/>
    <w:rsid w:val="0ACE5B04"/>
    <w:rsid w:val="0AD542C1"/>
    <w:rsid w:val="0AD82BD7"/>
    <w:rsid w:val="0ADD5A20"/>
    <w:rsid w:val="0AE10FD9"/>
    <w:rsid w:val="0AE7534D"/>
    <w:rsid w:val="0AF047B0"/>
    <w:rsid w:val="0AF13898"/>
    <w:rsid w:val="0AFB3228"/>
    <w:rsid w:val="0AFC6C07"/>
    <w:rsid w:val="0B0025CC"/>
    <w:rsid w:val="0B0162EA"/>
    <w:rsid w:val="0B0250FD"/>
    <w:rsid w:val="0B0F025C"/>
    <w:rsid w:val="0B1A6333"/>
    <w:rsid w:val="0B2713F4"/>
    <w:rsid w:val="0B2B01DF"/>
    <w:rsid w:val="0B3D701F"/>
    <w:rsid w:val="0B3E7DD7"/>
    <w:rsid w:val="0B486A8C"/>
    <w:rsid w:val="0B561995"/>
    <w:rsid w:val="0B5C2C2A"/>
    <w:rsid w:val="0B665E0A"/>
    <w:rsid w:val="0B6A3C32"/>
    <w:rsid w:val="0B743FE2"/>
    <w:rsid w:val="0B7A16D0"/>
    <w:rsid w:val="0B847B39"/>
    <w:rsid w:val="0B987E20"/>
    <w:rsid w:val="0B9E71DF"/>
    <w:rsid w:val="0BA833C4"/>
    <w:rsid w:val="0BAD5CC5"/>
    <w:rsid w:val="0BAD5EDC"/>
    <w:rsid w:val="0BAF59B9"/>
    <w:rsid w:val="0BB524B8"/>
    <w:rsid w:val="0BB756DF"/>
    <w:rsid w:val="0BBD1B53"/>
    <w:rsid w:val="0BC3647F"/>
    <w:rsid w:val="0BC63DB2"/>
    <w:rsid w:val="0BCC4043"/>
    <w:rsid w:val="0BCC4B6A"/>
    <w:rsid w:val="0BF6267D"/>
    <w:rsid w:val="0BF916CE"/>
    <w:rsid w:val="0C0335A1"/>
    <w:rsid w:val="0C04318C"/>
    <w:rsid w:val="0C0A1662"/>
    <w:rsid w:val="0C1E494F"/>
    <w:rsid w:val="0C3427D0"/>
    <w:rsid w:val="0C43327D"/>
    <w:rsid w:val="0C4426AF"/>
    <w:rsid w:val="0C4577EC"/>
    <w:rsid w:val="0C4A2BA8"/>
    <w:rsid w:val="0C4B6BFF"/>
    <w:rsid w:val="0C4F7881"/>
    <w:rsid w:val="0C5C6396"/>
    <w:rsid w:val="0C63431B"/>
    <w:rsid w:val="0C650A20"/>
    <w:rsid w:val="0C690EFA"/>
    <w:rsid w:val="0C6E11B8"/>
    <w:rsid w:val="0C6F1666"/>
    <w:rsid w:val="0C723CD1"/>
    <w:rsid w:val="0C7456DA"/>
    <w:rsid w:val="0C8B63A3"/>
    <w:rsid w:val="0C960418"/>
    <w:rsid w:val="0CA3502C"/>
    <w:rsid w:val="0CB94808"/>
    <w:rsid w:val="0CBA4BF3"/>
    <w:rsid w:val="0CC37BC2"/>
    <w:rsid w:val="0CD87ABE"/>
    <w:rsid w:val="0CE26C42"/>
    <w:rsid w:val="0CE632FF"/>
    <w:rsid w:val="0CE76B48"/>
    <w:rsid w:val="0CEB5DBE"/>
    <w:rsid w:val="0CF06BF8"/>
    <w:rsid w:val="0CFB523A"/>
    <w:rsid w:val="0D147C08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0091C"/>
    <w:rsid w:val="0DD87842"/>
    <w:rsid w:val="0DDF633A"/>
    <w:rsid w:val="0DEB2AC7"/>
    <w:rsid w:val="0DF202E1"/>
    <w:rsid w:val="0DF53CE3"/>
    <w:rsid w:val="0DFB6AD6"/>
    <w:rsid w:val="0E0961C5"/>
    <w:rsid w:val="0E147898"/>
    <w:rsid w:val="0E2F216B"/>
    <w:rsid w:val="0E3352C6"/>
    <w:rsid w:val="0E367C5D"/>
    <w:rsid w:val="0E3A5EE2"/>
    <w:rsid w:val="0E4D4690"/>
    <w:rsid w:val="0E542F3B"/>
    <w:rsid w:val="0E6271DF"/>
    <w:rsid w:val="0E74684A"/>
    <w:rsid w:val="0E81568A"/>
    <w:rsid w:val="0E820D32"/>
    <w:rsid w:val="0E942250"/>
    <w:rsid w:val="0E963344"/>
    <w:rsid w:val="0E9E6E00"/>
    <w:rsid w:val="0EA40C1C"/>
    <w:rsid w:val="0EB1720D"/>
    <w:rsid w:val="0EB72E4B"/>
    <w:rsid w:val="0EEC6F1D"/>
    <w:rsid w:val="0EF80CCA"/>
    <w:rsid w:val="0EFF3D90"/>
    <w:rsid w:val="0F0419EB"/>
    <w:rsid w:val="0F103291"/>
    <w:rsid w:val="0F1D498B"/>
    <w:rsid w:val="0F1E5A47"/>
    <w:rsid w:val="0F284331"/>
    <w:rsid w:val="0F337178"/>
    <w:rsid w:val="0F357A41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8E7120"/>
    <w:rsid w:val="0F957B47"/>
    <w:rsid w:val="0F98796C"/>
    <w:rsid w:val="0F9F6FA4"/>
    <w:rsid w:val="0FA12732"/>
    <w:rsid w:val="0FA65D5C"/>
    <w:rsid w:val="0FAD33DA"/>
    <w:rsid w:val="0FBE2A42"/>
    <w:rsid w:val="0FC17CCE"/>
    <w:rsid w:val="0FC424B9"/>
    <w:rsid w:val="0FD70565"/>
    <w:rsid w:val="0FD939A5"/>
    <w:rsid w:val="0FE67BF4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516984"/>
    <w:rsid w:val="106D2686"/>
    <w:rsid w:val="107C3E2C"/>
    <w:rsid w:val="107D41AE"/>
    <w:rsid w:val="108B3D68"/>
    <w:rsid w:val="108C2479"/>
    <w:rsid w:val="108D6373"/>
    <w:rsid w:val="109278AE"/>
    <w:rsid w:val="109E0E2F"/>
    <w:rsid w:val="10A86B3B"/>
    <w:rsid w:val="10C715C5"/>
    <w:rsid w:val="10D335EF"/>
    <w:rsid w:val="10E746EA"/>
    <w:rsid w:val="10E83FE0"/>
    <w:rsid w:val="10EC3168"/>
    <w:rsid w:val="10F52718"/>
    <w:rsid w:val="11054B3D"/>
    <w:rsid w:val="112F3754"/>
    <w:rsid w:val="113F6A80"/>
    <w:rsid w:val="114028DC"/>
    <w:rsid w:val="1141355F"/>
    <w:rsid w:val="116F1EB0"/>
    <w:rsid w:val="11722914"/>
    <w:rsid w:val="117B1D6A"/>
    <w:rsid w:val="117C2D9D"/>
    <w:rsid w:val="117F159E"/>
    <w:rsid w:val="11821DC9"/>
    <w:rsid w:val="118B5AD6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44DC1"/>
    <w:rsid w:val="11D815C4"/>
    <w:rsid w:val="11DE1CDD"/>
    <w:rsid w:val="11E57D4F"/>
    <w:rsid w:val="11F92DAB"/>
    <w:rsid w:val="11FC38D5"/>
    <w:rsid w:val="1210682D"/>
    <w:rsid w:val="12191604"/>
    <w:rsid w:val="12243EB6"/>
    <w:rsid w:val="122F4E3A"/>
    <w:rsid w:val="123A05DB"/>
    <w:rsid w:val="124240B9"/>
    <w:rsid w:val="124D0988"/>
    <w:rsid w:val="12680E73"/>
    <w:rsid w:val="12763466"/>
    <w:rsid w:val="127830F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23B09"/>
    <w:rsid w:val="12E31B2E"/>
    <w:rsid w:val="12EE5106"/>
    <w:rsid w:val="1307341C"/>
    <w:rsid w:val="130B72E3"/>
    <w:rsid w:val="130C40FE"/>
    <w:rsid w:val="130E3629"/>
    <w:rsid w:val="130F03EB"/>
    <w:rsid w:val="131A4B0F"/>
    <w:rsid w:val="131B2720"/>
    <w:rsid w:val="131B39DD"/>
    <w:rsid w:val="13283BA4"/>
    <w:rsid w:val="13332F77"/>
    <w:rsid w:val="13334E1C"/>
    <w:rsid w:val="13346EE4"/>
    <w:rsid w:val="13384952"/>
    <w:rsid w:val="1355107F"/>
    <w:rsid w:val="135D4D2E"/>
    <w:rsid w:val="1366378C"/>
    <w:rsid w:val="1366638D"/>
    <w:rsid w:val="136D76E8"/>
    <w:rsid w:val="13723B8A"/>
    <w:rsid w:val="137266E0"/>
    <w:rsid w:val="13735B23"/>
    <w:rsid w:val="138141DF"/>
    <w:rsid w:val="139D3156"/>
    <w:rsid w:val="13A206C4"/>
    <w:rsid w:val="13AA5FA1"/>
    <w:rsid w:val="13AF6488"/>
    <w:rsid w:val="13C20262"/>
    <w:rsid w:val="13D024B3"/>
    <w:rsid w:val="13D115EF"/>
    <w:rsid w:val="13D457CD"/>
    <w:rsid w:val="13D86A45"/>
    <w:rsid w:val="13D93D98"/>
    <w:rsid w:val="13DD445E"/>
    <w:rsid w:val="13DE7C83"/>
    <w:rsid w:val="13E946D3"/>
    <w:rsid w:val="13F3590D"/>
    <w:rsid w:val="13FA624C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76C1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05198"/>
    <w:rsid w:val="14816B50"/>
    <w:rsid w:val="148313F4"/>
    <w:rsid w:val="14843E50"/>
    <w:rsid w:val="14934F1A"/>
    <w:rsid w:val="149559C4"/>
    <w:rsid w:val="14AC0C32"/>
    <w:rsid w:val="14AC43F9"/>
    <w:rsid w:val="14C45576"/>
    <w:rsid w:val="14C76D6C"/>
    <w:rsid w:val="14CE33C4"/>
    <w:rsid w:val="14DA3DA1"/>
    <w:rsid w:val="14E00DEB"/>
    <w:rsid w:val="14E10F33"/>
    <w:rsid w:val="14E60B42"/>
    <w:rsid w:val="14EA1C4D"/>
    <w:rsid w:val="14F14F3B"/>
    <w:rsid w:val="14FC7932"/>
    <w:rsid w:val="150222BF"/>
    <w:rsid w:val="1505041C"/>
    <w:rsid w:val="15094AA8"/>
    <w:rsid w:val="150F7C33"/>
    <w:rsid w:val="1515004B"/>
    <w:rsid w:val="151B7C99"/>
    <w:rsid w:val="15207BBA"/>
    <w:rsid w:val="152B44F4"/>
    <w:rsid w:val="152D01CF"/>
    <w:rsid w:val="152F1BB6"/>
    <w:rsid w:val="152F4E1B"/>
    <w:rsid w:val="15390DAF"/>
    <w:rsid w:val="15427BF2"/>
    <w:rsid w:val="154D342A"/>
    <w:rsid w:val="15520877"/>
    <w:rsid w:val="1559587F"/>
    <w:rsid w:val="15734E9E"/>
    <w:rsid w:val="1574662E"/>
    <w:rsid w:val="15751882"/>
    <w:rsid w:val="1575191B"/>
    <w:rsid w:val="157818C6"/>
    <w:rsid w:val="159F73BB"/>
    <w:rsid w:val="15B03F28"/>
    <w:rsid w:val="15B95373"/>
    <w:rsid w:val="15BD36A7"/>
    <w:rsid w:val="15E30A80"/>
    <w:rsid w:val="15E73E3D"/>
    <w:rsid w:val="15E74E5F"/>
    <w:rsid w:val="1608480E"/>
    <w:rsid w:val="161C1C58"/>
    <w:rsid w:val="162F7556"/>
    <w:rsid w:val="16307A49"/>
    <w:rsid w:val="16413A3A"/>
    <w:rsid w:val="1644500C"/>
    <w:rsid w:val="16461A95"/>
    <w:rsid w:val="16555897"/>
    <w:rsid w:val="16594F06"/>
    <w:rsid w:val="165A38E6"/>
    <w:rsid w:val="166F5E80"/>
    <w:rsid w:val="16766A92"/>
    <w:rsid w:val="16775848"/>
    <w:rsid w:val="167A52A9"/>
    <w:rsid w:val="167B7B40"/>
    <w:rsid w:val="167C6594"/>
    <w:rsid w:val="16866882"/>
    <w:rsid w:val="168670A3"/>
    <w:rsid w:val="16895E32"/>
    <w:rsid w:val="168E6B0D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81571"/>
    <w:rsid w:val="16EB6E00"/>
    <w:rsid w:val="16EE7649"/>
    <w:rsid w:val="16F04615"/>
    <w:rsid w:val="16FD2447"/>
    <w:rsid w:val="1712339A"/>
    <w:rsid w:val="171E63FC"/>
    <w:rsid w:val="1722504D"/>
    <w:rsid w:val="17274454"/>
    <w:rsid w:val="172D105F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221FA"/>
    <w:rsid w:val="176B45C6"/>
    <w:rsid w:val="176B5780"/>
    <w:rsid w:val="176C447F"/>
    <w:rsid w:val="176E7A9E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07A71"/>
    <w:rsid w:val="17CC1970"/>
    <w:rsid w:val="17E65848"/>
    <w:rsid w:val="17E66DD8"/>
    <w:rsid w:val="17E84839"/>
    <w:rsid w:val="17E85B7E"/>
    <w:rsid w:val="17EE1403"/>
    <w:rsid w:val="17F25234"/>
    <w:rsid w:val="17FC1BEE"/>
    <w:rsid w:val="17FD061B"/>
    <w:rsid w:val="17FF6314"/>
    <w:rsid w:val="18005F41"/>
    <w:rsid w:val="18025414"/>
    <w:rsid w:val="18171305"/>
    <w:rsid w:val="182A241D"/>
    <w:rsid w:val="18334194"/>
    <w:rsid w:val="183E1D37"/>
    <w:rsid w:val="183E7BF4"/>
    <w:rsid w:val="18492EFC"/>
    <w:rsid w:val="184D0787"/>
    <w:rsid w:val="185D1883"/>
    <w:rsid w:val="185E3AA1"/>
    <w:rsid w:val="18780988"/>
    <w:rsid w:val="18812331"/>
    <w:rsid w:val="18816F1C"/>
    <w:rsid w:val="18853F3E"/>
    <w:rsid w:val="1890408A"/>
    <w:rsid w:val="18956393"/>
    <w:rsid w:val="189859AD"/>
    <w:rsid w:val="18A8582C"/>
    <w:rsid w:val="18AD1431"/>
    <w:rsid w:val="18B50543"/>
    <w:rsid w:val="18B60776"/>
    <w:rsid w:val="18C2596A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392E3F"/>
    <w:rsid w:val="194D2005"/>
    <w:rsid w:val="19655A52"/>
    <w:rsid w:val="19663168"/>
    <w:rsid w:val="197724BD"/>
    <w:rsid w:val="19786B0A"/>
    <w:rsid w:val="198A387A"/>
    <w:rsid w:val="198A41A1"/>
    <w:rsid w:val="19987C27"/>
    <w:rsid w:val="199A2059"/>
    <w:rsid w:val="19B02FFE"/>
    <w:rsid w:val="19B30945"/>
    <w:rsid w:val="19B46E10"/>
    <w:rsid w:val="19B572A5"/>
    <w:rsid w:val="19B9603A"/>
    <w:rsid w:val="19C456C1"/>
    <w:rsid w:val="19DE2C60"/>
    <w:rsid w:val="19F061A1"/>
    <w:rsid w:val="1A054259"/>
    <w:rsid w:val="1A081816"/>
    <w:rsid w:val="1A0C5680"/>
    <w:rsid w:val="1A165171"/>
    <w:rsid w:val="1A2A4993"/>
    <w:rsid w:val="1A4858FF"/>
    <w:rsid w:val="1A4C698A"/>
    <w:rsid w:val="1A5624E3"/>
    <w:rsid w:val="1A5D5219"/>
    <w:rsid w:val="1A5E4B5A"/>
    <w:rsid w:val="1A5E6F96"/>
    <w:rsid w:val="1A672B1C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B2EBF"/>
    <w:rsid w:val="1B7C2329"/>
    <w:rsid w:val="1B7F6005"/>
    <w:rsid w:val="1B9C269A"/>
    <w:rsid w:val="1B9E64C5"/>
    <w:rsid w:val="1B9E6D4C"/>
    <w:rsid w:val="1BBD43BA"/>
    <w:rsid w:val="1BC01115"/>
    <w:rsid w:val="1BC44015"/>
    <w:rsid w:val="1BCA6284"/>
    <w:rsid w:val="1BF37BE9"/>
    <w:rsid w:val="1BFE5FF9"/>
    <w:rsid w:val="1C013494"/>
    <w:rsid w:val="1C053414"/>
    <w:rsid w:val="1C132CB9"/>
    <w:rsid w:val="1C1642A1"/>
    <w:rsid w:val="1C236C8A"/>
    <w:rsid w:val="1C273D33"/>
    <w:rsid w:val="1C380A8E"/>
    <w:rsid w:val="1C4032AB"/>
    <w:rsid w:val="1C4672ED"/>
    <w:rsid w:val="1C467AB6"/>
    <w:rsid w:val="1C5B0CEF"/>
    <w:rsid w:val="1C6277A9"/>
    <w:rsid w:val="1C7512C5"/>
    <w:rsid w:val="1C774B6A"/>
    <w:rsid w:val="1C7F54CE"/>
    <w:rsid w:val="1C7F743F"/>
    <w:rsid w:val="1C8C4AA9"/>
    <w:rsid w:val="1C8C604B"/>
    <w:rsid w:val="1C92160B"/>
    <w:rsid w:val="1C973EEF"/>
    <w:rsid w:val="1CA03243"/>
    <w:rsid w:val="1CA24147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2A0D94"/>
    <w:rsid w:val="1D3305FF"/>
    <w:rsid w:val="1D395282"/>
    <w:rsid w:val="1D4251BA"/>
    <w:rsid w:val="1D434F73"/>
    <w:rsid w:val="1D447282"/>
    <w:rsid w:val="1D56717F"/>
    <w:rsid w:val="1D5F5386"/>
    <w:rsid w:val="1D7072CE"/>
    <w:rsid w:val="1D74024F"/>
    <w:rsid w:val="1D794A16"/>
    <w:rsid w:val="1D795467"/>
    <w:rsid w:val="1D7C63EB"/>
    <w:rsid w:val="1D887F78"/>
    <w:rsid w:val="1D9E30A9"/>
    <w:rsid w:val="1DA42735"/>
    <w:rsid w:val="1DAB1006"/>
    <w:rsid w:val="1DB33C11"/>
    <w:rsid w:val="1DC65562"/>
    <w:rsid w:val="1DE94164"/>
    <w:rsid w:val="1DEE1B11"/>
    <w:rsid w:val="1DF7118C"/>
    <w:rsid w:val="1E1149E3"/>
    <w:rsid w:val="1E164B52"/>
    <w:rsid w:val="1E273844"/>
    <w:rsid w:val="1E2F243E"/>
    <w:rsid w:val="1E31403C"/>
    <w:rsid w:val="1E3A4292"/>
    <w:rsid w:val="1E3B4F6B"/>
    <w:rsid w:val="1E455D19"/>
    <w:rsid w:val="1E4E1D03"/>
    <w:rsid w:val="1E595CAF"/>
    <w:rsid w:val="1E5C31E8"/>
    <w:rsid w:val="1E6607F9"/>
    <w:rsid w:val="1E691070"/>
    <w:rsid w:val="1E7C2D5A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C77935"/>
    <w:rsid w:val="1EE25FDD"/>
    <w:rsid w:val="1EF5103F"/>
    <w:rsid w:val="1EFF621F"/>
    <w:rsid w:val="1F090F9B"/>
    <w:rsid w:val="1F0E5D6B"/>
    <w:rsid w:val="1F0F43CA"/>
    <w:rsid w:val="1F121431"/>
    <w:rsid w:val="1F2F0484"/>
    <w:rsid w:val="1F3218E8"/>
    <w:rsid w:val="1F3E662A"/>
    <w:rsid w:val="1F3F3364"/>
    <w:rsid w:val="1F4B46FD"/>
    <w:rsid w:val="1F4F2219"/>
    <w:rsid w:val="1F5353B6"/>
    <w:rsid w:val="1F614D01"/>
    <w:rsid w:val="1F721405"/>
    <w:rsid w:val="1F753FA8"/>
    <w:rsid w:val="1F804693"/>
    <w:rsid w:val="1F825709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087437"/>
    <w:rsid w:val="201E6D7C"/>
    <w:rsid w:val="20213B9B"/>
    <w:rsid w:val="202A7C37"/>
    <w:rsid w:val="202C5ACA"/>
    <w:rsid w:val="20446081"/>
    <w:rsid w:val="204852AD"/>
    <w:rsid w:val="20492BE6"/>
    <w:rsid w:val="204B330F"/>
    <w:rsid w:val="204E6676"/>
    <w:rsid w:val="2057409C"/>
    <w:rsid w:val="205A5AA0"/>
    <w:rsid w:val="20773A28"/>
    <w:rsid w:val="208115A6"/>
    <w:rsid w:val="208574F4"/>
    <w:rsid w:val="208C4449"/>
    <w:rsid w:val="208F6BAF"/>
    <w:rsid w:val="20A462BA"/>
    <w:rsid w:val="20AC11FB"/>
    <w:rsid w:val="20BF2AAC"/>
    <w:rsid w:val="20C849C7"/>
    <w:rsid w:val="20DF66D2"/>
    <w:rsid w:val="20EC3F2E"/>
    <w:rsid w:val="20EC7C3E"/>
    <w:rsid w:val="210548E9"/>
    <w:rsid w:val="21124D15"/>
    <w:rsid w:val="211C6B81"/>
    <w:rsid w:val="2134416F"/>
    <w:rsid w:val="213E7119"/>
    <w:rsid w:val="21530058"/>
    <w:rsid w:val="215A6B6E"/>
    <w:rsid w:val="21732704"/>
    <w:rsid w:val="217D15BC"/>
    <w:rsid w:val="21810744"/>
    <w:rsid w:val="218D6EF5"/>
    <w:rsid w:val="2195668B"/>
    <w:rsid w:val="219F69EC"/>
    <w:rsid w:val="21A130EA"/>
    <w:rsid w:val="21AB278B"/>
    <w:rsid w:val="21BB49CD"/>
    <w:rsid w:val="21C267BF"/>
    <w:rsid w:val="21C76632"/>
    <w:rsid w:val="21CD6BCD"/>
    <w:rsid w:val="21CE6067"/>
    <w:rsid w:val="21CF439A"/>
    <w:rsid w:val="21D57EBD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74748B"/>
    <w:rsid w:val="228A4698"/>
    <w:rsid w:val="22925971"/>
    <w:rsid w:val="229348DA"/>
    <w:rsid w:val="22945167"/>
    <w:rsid w:val="229510CA"/>
    <w:rsid w:val="22A55CD5"/>
    <w:rsid w:val="22C74EE2"/>
    <w:rsid w:val="22CB6237"/>
    <w:rsid w:val="22CD14B5"/>
    <w:rsid w:val="22D277D4"/>
    <w:rsid w:val="22D402FF"/>
    <w:rsid w:val="22E02C6E"/>
    <w:rsid w:val="22E04FF4"/>
    <w:rsid w:val="22E1121B"/>
    <w:rsid w:val="22EA4C70"/>
    <w:rsid w:val="22F62099"/>
    <w:rsid w:val="22F75251"/>
    <w:rsid w:val="22F86F75"/>
    <w:rsid w:val="22FA15B0"/>
    <w:rsid w:val="22FB4D32"/>
    <w:rsid w:val="23131055"/>
    <w:rsid w:val="23322A54"/>
    <w:rsid w:val="233C6F76"/>
    <w:rsid w:val="23403A80"/>
    <w:rsid w:val="234449F5"/>
    <w:rsid w:val="23536618"/>
    <w:rsid w:val="23740A2E"/>
    <w:rsid w:val="23816932"/>
    <w:rsid w:val="23896B58"/>
    <w:rsid w:val="23907070"/>
    <w:rsid w:val="23923EC7"/>
    <w:rsid w:val="23972CF0"/>
    <w:rsid w:val="239C062C"/>
    <w:rsid w:val="23A9484E"/>
    <w:rsid w:val="23AB0365"/>
    <w:rsid w:val="23B32F98"/>
    <w:rsid w:val="23B84268"/>
    <w:rsid w:val="23D17D7B"/>
    <w:rsid w:val="23D36D91"/>
    <w:rsid w:val="23DC09E4"/>
    <w:rsid w:val="23F70BA5"/>
    <w:rsid w:val="23F93D0D"/>
    <w:rsid w:val="24015639"/>
    <w:rsid w:val="2405417E"/>
    <w:rsid w:val="240B5CDE"/>
    <w:rsid w:val="24155648"/>
    <w:rsid w:val="24176E07"/>
    <w:rsid w:val="241B5C62"/>
    <w:rsid w:val="241E3CAC"/>
    <w:rsid w:val="24352A14"/>
    <w:rsid w:val="243B2F20"/>
    <w:rsid w:val="244C3059"/>
    <w:rsid w:val="244D257C"/>
    <w:rsid w:val="2458381E"/>
    <w:rsid w:val="245872F9"/>
    <w:rsid w:val="245943D9"/>
    <w:rsid w:val="245E6B64"/>
    <w:rsid w:val="2463385E"/>
    <w:rsid w:val="246C342D"/>
    <w:rsid w:val="247A65C1"/>
    <w:rsid w:val="248C1452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4C62BA"/>
    <w:rsid w:val="256040FE"/>
    <w:rsid w:val="25657E8F"/>
    <w:rsid w:val="2566381D"/>
    <w:rsid w:val="25734B61"/>
    <w:rsid w:val="258129C3"/>
    <w:rsid w:val="258F6BC4"/>
    <w:rsid w:val="25923F4D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A482C"/>
    <w:rsid w:val="25F81D70"/>
    <w:rsid w:val="25FB5636"/>
    <w:rsid w:val="25FE58A9"/>
    <w:rsid w:val="26070462"/>
    <w:rsid w:val="260D2C45"/>
    <w:rsid w:val="26361C90"/>
    <w:rsid w:val="26395C92"/>
    <w:rsid w:val="26465DA0"/>
    <w:rsid w:val="265A5249"/>
    <w:rsid w:val="265F0B81"/>
    <w:rsid w:val="266237C3"/>
    <w:rsid w:val="267229A8"/>
    <w:rsid w:val="267550B9"/>
    <w:rsid w:val="26942D1C"/>
    <w:rsid w:val="26AD028F"/>
    <w:rsid w:val="26C472EC"/>
    <w:rsid w:val="26D12FC0"/>
    <w:rsid w:val="26EC491A"/>
    <w:rsid w:val="26ED73E1"/>
    <w:rsid w:val="26F234F5"/>
    <w:rsid w:val="26F503CD"/>
    <w:rsid w:val="27036506"/>
    <w:rsid w:val="27047832"/>
    <w:rsid w:val="2706037D"/>
    <w:rsid w:val="270D152E"/>
    <w:rsid w:val="27204B5D"/>
    <w:rsid w:val="27217DBD"/>
    <w:rsid w:val="272A364F"/>
    <w:rsid w:val="272F31A0"/>
    <w:rsid w:val="27310CAC"/>
    <w:rsid w:val="27342901"/>
    <w:rsid w:val="273D2762"/>
    <w:rsid w:val="27470B72"/>
    <w:rsid w:val="2750457D"/>
    <w:rsid w:val="27525E32"/>
    <w:rsid w:val="27570C9B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74E5C"/>
    <w:rsid w:val="27C8029E"/>
    <w:rsid w:val="27CC78AC"/>
    <w:rsid w:val="27D249CB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7F25328"/>
    <w:rsid w:val="28027A71"/>
    <w:rsid w:val="280420BC"/>
    <w:rsid w:val="280D2CBB"/>
    <w:rsid w:val="281219DD"/>
    <w:rsid w:val="281309FB"/>
    <w:rsid w:val="281F4F67"/>
    <w:rsid w:val="282645BC"/>
    <w:rsid w:val="283744B4"/>
    <w:rsid w:val="28375065"/>
    <w:rsid w:val="283E7EC8"/>
    <w:rsid w:val="28485D62"/>
    <w:rsid w:val="284F1F42"/>
    <w:rsid w:val="285074A8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AC6E15"/>
    <w:rsid w:val="28C96C14"/>
    <w:rsid w:val="28D14B05"/>
    <w:rsid w:val="28D97FE8"/>
    <w:rsid w:val="28E138E3"/>
    <w:rsid w:val="28E74216"/>
    <w:rsid w:val="28E87EE4"/>
    <w:rsid w:val="28FE42C1"/>
    <w:rsid w:val="28FF2940"/>
    <w:rsid w:val="29000C68"/>
    <w:rsid w:val="2903396A"/>
    <w:rsid w:val="290D4B8B"/>
    <w:rsid w:val="293320BC"/>
    <w:rsid w:val="29382108"/>
    <w:rsid w:val="294E766A"/>
    <w:rsid w:val="294F2ECF"/>
    <w:rsid w:val="296B0F20"/>
    <w:rsid w:val="297161D3"/>
    <w:rsid w:val="29725175"/>
    <w:rsid w:val="2978319A"/>
    <w:rsid w:val="297F37BB"/>
    <w:rsid w:val="29886D49"/>
    <w:rsid w:val="29897A2F"/>
    <w:rsid w:val="29997CC5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9FE4A32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51ADC"/>
    <w:rsid w:val="2B2843BE"/>
    <w:rsid w:val="2B2B6079"/>
    <w:rsid w:val="2B313FC1"/>
    <w:rsid w:val="2B331922"/>
    <w:rsid w:val="2B347C14"/>
    <w:rsid w:val="2B39348E"/>
    <w:rsid w:val="2B3B2EA6"/>
    <w:rsid w:val="2B437285"/>
    <w:rsid w:val="2B444D81"/>
    <w:rsid w:val="2B474E9C"/>
    <w:rsid w:val="2B494377"/>
    <w:rsid w:val="2B4D695C"/>
    <w:rsid w:val="2B514803"/>
    <w:rsid w:val="2B637D4B"/>
    <w:rsid w:val="2B6B1684"/>
    <w:rsid w:val="2B7B5E87"/>
    <w:rsid w:val="2B7B70BF"/>
    <w:rsid w:val="2B7E4C41"/>
    <w:rsid w:val="2B853AF3"/>
    <w:rsid w:val="2B8B422C"/>
    <w:rsid w:val="2BA07D38"/>
    <w:rsid w:val="2BB059D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01241"/>
    <w:rsid w:val="2CA2721B"/>
    <w:rsid w:val="2CAC6D87"/>
    <w:rsid w:val="2CB600FC"/>
    <w:rsid w:val="2CBB2852"/>
    <w:rsid w:val="2CD522A4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42CBA"/>
    <w:rsid w:val="2D395427"/>
    <w:rsid w:val="2D3D0E02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A27BA3"/>
    <w:rsid w:val="2DAF240C"/>
    <w:rsid w:val="2DB32ACD"/>
    <w:rsid w:val="2DB834F3"/>
    <w:rsid w:val="2DB9181B"/>
    <w:rsid w:val="2DC66A91"/>
    <w:rsid w:val="2DC92AA1"/>
    <w:rsid w:val="2DCE5F69"/>
    <w:rsid w:val="2DDD4F0A"/>
    <w:rsid w:val="2DF42931"/>
    <w:rsid w:val="2E1B51D5"/>
    <w:rsid w:val="2E34792A"/>
    <w:rsid w:val="2E437E73"/>
    <w:rsid w:val="2E5034DC"/>
    <w:rsid w:val="2E572AB9"/>
    <w:rsid w:val="2E5A51B3"/>
    <w:rsid w:val="2E5F09B3"/>
    <w:rsid w:val="2E7258DC"/>
    <w:rsid w:val="2E79458E"/>
    <w:rsid w:val="2E797A78"/>
    <w:rsid w:val="2E7C6A94"/>
    <w:rsid w:val="2E8321A5"/>
    <w:rsid w:val="2E8D14A8"/>
    <w:rsid w:val="2E8F7FE3"/>
    <w:rsid w:val="2E9F6D95"/>
    <w:rsid w:val="2EAE350B"/>
    <w:rsid w:val="2EB20A6C"/>
    <w:rsid w:val="2EBC2287"/>
    <w:rsid w:val="2EC11944"/>
    <w:rsid w:val="2ECA3116"/>
    <w:rsid w:val="2ED838B2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52421C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2FFC7A9F"/>
    <w:rsid w:val="30021D23"/>
    <w:rsid w:val="301A71CE"/>
    <w:rsid w:val="301E049B"/>
    <w:rsid w:val="30257789"/>
    <w:rsid w:val="302A4BE6"/>
    <w:rsid w:val="302A7494"/>
    <w:rsid w:val="30396A0E"/>
    <w:rsid w:val="304478EC"/>
    <w:rsid w:val="30515C8E"/>
    <w:rsid w:val="3069082A"/>
    <w:rsid w:val="3069301C"/>
    <w:rsid w:val="306A3B1E"/>
    <w:rsid w:val="307B0C38"/>
    <w:rsid w:val="30926F91"/>
    <w:rsid w:val="30962F3E"/>
    <w:rsid w:val="309A3A50"/>
    <w:rsid w:val="30AA2585"/>
    <w:rsid w:val="30C16A19"/>
    <w:rsid w:val="30C84B7F"/>
    <w:rsid w:val="30CB5800"/>
    <w:rsid w:val="30D32236"/>
    <w:rsid w:val="30FA7530"/>
    <w:rsid w:val="30FD19EB"/>
    <w:rsid w:val="30FF2795"/>
    <w:rsid w:val="310375CD"/>
    <w:rsid w:val="310953EC"/>
    <w:rsid w:val="310E6387"/>
    <w:rsid w:val="311611B3"/>
    <w:rsid w:val="313C313D"/>
    <w:rsid w:val="313F6DC6"/>
    <w:rsid w:val="314E236F"/>
    <w:rsid w:val="315527CA"/>
    <w:rsid w:val="315A7A1E"/>
    <w:rsid w:val="315E0B07"/>
    <w:rsid w:val="31621F46"/>
    <w:rsid w:val="316B3781"/>
    <w:rsid w:val="316E7CA0"/>
    <w:rsid w:val="317206BF"/>
    <w:rsid w:val="317932EA"/>
    <w:rsid w:val="317E5000"/>
    <w:rsid w:val="31875BB4"/>
    <w:rsid w:val="318E0429"/>
    <w:rsid w:val="31A965C6"/>
    <w:rsid w:val="31B718F2"/>
    <w:rsid w:val="31D20051"/>
    <w:rsid w:val="31EF7EE8"/>
    <w:rsid w:val="3201404F"/>
    <w:rsid w:val="3204001F"/>
    <w:rsid w:val="320901F5"/>
    <w:rsid w:val="320A707A"/>
    <w:rsid w:val="320B7CCB"/>
    <w:rsid w:val="32105DE8"/>
    <w:rsid w:val="3235187E"/>
    <w:rsid w:val="3237186B"/>
    <w:rsid w:val="323B6798"/>
    <w:rsid w:val="32491807"/>
    <w:rsid w:val="324A3219"/>
    <w:rsid w:val="32537B57"/>
    <w:rsid w:val="325779E7"/>
    <w:rsid w:val="325F251C"/>
    <w:rsid w:val="325F618E"/>
    <w:rsid w:val="32757E99"/>
    <w:rsid w:val="327D43E5"/>
    <w:rsid w:val="328F5534"/>
    <w:rsid w:val="329A6ACE"/>
    <w:rsid w:val="32A145CA"/>
    <w:rsid w:val="32A230DB"/>
    <w:rsid w:val="32A40D98"/>
    <w:rsid w:val="32A528A3"/>
    <w:rsid w:val="32B64CDD"/>
    <w:rsid w:val="32BE0772"/>
    <w:rsid w:val="32CD7A68"/>
    <w:rsid w:val="32DF351E"/>
    <w:rsid w:val="32E509F7"/>
    <w:rsid w:val="32EE5E41"/>
    <w:rsid w:val="32F40F87"/>
    <w:rsid w:val="32FD7C76"/>
    <w:rsid w:val="330643F9"/>
    <w:rsid w:val="330C22FC"/>
    <w:rsid w:val="330D4310"/>
    <w:rsid w:val="33432F2A"/>
    <w:rsid w:val="33540E5D"/>
    <w:rsid w:val="335522A1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6287E"/>
    <w:rsid w:val="33CD6498"/>
    <w:rsid w:val="33D01E45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65891"/>
    <w:rsid w:val="344E62FA"/>
    <w:rsid w:val="3472234D"/>
    <w:rsid w:val="34797ACF"/>
    <w:rsid w:val="347A4DBB"/>
    <w:rsid w:val="347D500F"/>
    <w:rsid w:val="34830157"/>
    <w:rsid w:val="34872D27"/>
    <w:rsid w:val="348E58C4"/>
    <w:rsid w:val="349164BD"/>
    <w:rsid w:val="3499657C"/>
    <w:rsid w:val="34A30568"/>
    <w:rsid w:val="34A94D49"/>
    <w:rsid w:val="34B961B7"/>
    <w:rsid w:val="34BD02AE"/>
    <w:rsid w:val="34D97827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84CBC"/>
    <w:rsid w:val="357E4B0A"/>
    <w:rsid w:val="35853A75"/>
    <w:rsid w:val="35866D7F"/>
    <w:rsid w:val="358F6BDF"/>
    <w:rsid w:val="35903AF9"/>
    <w:rsid w:val="359818E2"/>
    <w:rsid w:val="359B1D3D"/>
    <w:rsid w:val="35C06D50"/>
    <w:rsid w:val="35C34243"/>
    <w:rsid w:val="35CD6F14"/>
    <w:rsid w:val="35D24294"/>
    <w:rsid w:val="35D71152"/>
    <w:rsid w:val="35E46803"/>
    <w:rsid w:val="35FF6F3C"/>
    <w:rsid w:val="36075F27"/>
    <w:rsid w:val="360D1C5B"/>
    <w:rsid w:val="36121506"/>
    <w:rsid w:val="36146BB5"/>
    <w:rsid w:val="36182B79"/>
    <w:rsid w:val="361D7A43"/>
    <w:rsid w:val="361F3323"/>
    <w:rsid w:val="362167DA"/>
    <w:rsid w:val="36402EFA"/>
    <w:rsid w:val="36496A51"/>
    <w:rsid w:val="365623F6"/>
    <w:rsid w:val="367126DE"/>
    <w:rsid w:val="368230C6"/>
    <w:rsid w:val="36843A03"/>
    <w:rsid w:val="368F5006"/>
    <w:rsid w:val="368F7E4F"/>
    <w:rsid w:val="36925340"/>
    <w:rsid w:val="36985297"/>
    <w:rsid w:val="369D6A56"/>
    <w:rsid w:val="369F633B"/>
    <w:rsid w:val="36A30FDB"/>
    <w:rsid w:val="36A7007C"/>
    <w:rsid w:val="36B24AE8"/>
    <w:rsid w:val="36BB69D9"/>
    <w:rsid w:val="36BD0DC4"/>
    <w:rsid w:val="36C315F1"/>
    <w:rsid w:val="36D51D00"/>
    <w:rsid w:val="36D66B5E"/>
    <w:rsid w:val="36E040A5"/>
    <w:rsid w:val="36E36898"/>
    <w:rsid w:val="36E93760"/>
    <w:rsid w:val="36F9704A"/>
    <w:rsid w:val="36FB4305"/>
    <w:rsid w:val="37006EE6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37BB7"/>
    <w:rsid w:val="37503E6C"/>
    <w:rsid w:val="3758590A"/>
    <w:rsid w:val="375E77B2"/>
    <w:rsid w:val="37602E60"/>
    <w:rsid w:val="37736F26"/>
    <w:rsid w:val="378229A7"/>
    <w:rsid w:val="3784394E"/>
    <w:rsid w:val="37862FD5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D44549"/>
    <w:rsid w:val="37D77B09"/>
    <w:rsid w:val="37D97EDE"/>
    <w:rsid w:val="37E76E34"/>
    <w:rsid w:val="380D02B1"/>
    <w:rsid w:val="38230C0A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9F3A3E"/>
    <w:rsid w:val="38A341A7"/>
    <w:rsid w:val="38AC5BD1"/>
    <w:rsid w:val="38BA6810"/>
    <w:rsid w:val="38BD31EE"/>
    <w:rsid w:val="38BE4605"/>
    <w:rsid w:val="38C743D2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33070B"/>
    <w:rsid w:val="393B1AC1"/>
    <w:rsid w:val="394B3272"/>
    <w:rsid w:val="394B6470"/>
    <w:rsid w:val="395C6EA8"/>
    <w:rsid w:val="397F6DBC"/>
    <w:rsid w:val="39872512"/>
    <w:rsid w:val="39A602F9"/>
    <w:rsid w:val="39BD45C8"/>
    <w:rsid w:val="39BF1F3E"/>
    <w:rsid w:val="39C2316A"/>
    <w:rsid w:val="39C44028"/>
    <w:rsid w:val="39CA0B65"/>
    <w:rsid w:val="39E643EA"/>
    <w:rsid w:val="39F36281"/>
    <w:rsid w:val="39FA0290"/>
    <w:rsid w:val="39FD376D"/>
    <w:rsid w:val="39FD6C9C"/>
    <w:rsid w:val="3A0224B9"/>
    <w:rsid w:val="3A0B11C1"/>
    <w:rsid w:val="3A16728B"/>
    <w:rsid w:val="3A16794C"/>
    <w:rsid w:val="3A1F6809"/>
    <w:rsid w:val="3A226969"/>
    <w:rsid w:val="3A333D12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C0917"/>
    <w:rsid w:val="3ACE209E"/>
    <w:rsid w:val="3ADA6F06"/>
    <w:rsid w:val="3ADD1594"/>
    <w:rsid w:val="3ADD2B05"/>
    <w:rsid w:val="3ADD4CAA"/>
    <w:rsid w:val="3AE417E3"/>
    <w:rsid w:val="3AE440AF"/>
    <w:rsid w:val="3AF7667E"/>
    <w:rsid w:val="3B113F51"/>
    <w:rsid w:val="3B192990"/>
    <w:rsid w:val="3B1C7407"/>
    <w:rsid w:val="3B295D73"/>
    <w:rsid w:val="3B2D3716"/>
    <w:rsid w:val="3B307112"/>
    <w:rsid w:val="3B3E2AD6"/>
    <w:rsid w:val="3B3E5BDD"/>
    <w:rsid w:val="3B4475EB"/>
    <w:rsid w:val="3B5A2A22"/>
    <w:rsid w:val="3B707794"/>
    <w:rsid w:val="3B7804A3"/>
    <w:rsid w:val="3B7E2902"/>
    <w:rsid w:val="3B831FB9"/>
    <w:rsid w:val="3B8E2153"/>
    <w:rsid w:val="3B8E482A"/>
    <w:rsid w:val="3B9B2072"/>
    <w:rsid w:val="3BA03B83"/>
    <w:rsid w:val="3BB20883"/>
    <w:rsid w:val="3BC34E75"/>
    <w:rsid w:val="3BCB270F"/>
    <w:rsid w:val="3BD65E7E"/>
    <w:rsid w:val="3BD96AA6"/>
    <w:rsid w:val="3BED002E"/>
    <w:rsid w:val="3BF73E90"/>
    <w:rsid w:val="3C0429BF"/>
    <w:rsid w:val="3C1942AE"/>
    <w:rsid w:val="3C1A201A"/>
    <w:rsid w:val="3C2022F0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6A1C78"/>
    <w:rsid w:val="3C734413"/>
    <w:rsid w:val="3C8D0272"/>
    <w:rsid w:val="3C923F62"/>
    <w:rsid w:val="3C982C18"/>
    <w:rsid w:val="3CA734F8"/>
    <w:rsid w:val="3CA95F71"/>
    <w:rsid w:val="3CAE46F0"/>
    <w:rsid w:val="3CC06D6F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23E1F"/>
    <w:rsid w:val="3D035226"/>
    <w:rsid w:val="3D0738E1"/>
    <w:rsid w:val="3D316CDB"/>
    <w:rsid w:val="3D3707C6"/>
    <w:rsid w:val="3D3D6BBD"/>
    <w:rsid w:val="3D450F8C"/>
    <w:rsid w:val="3D4518DD"/>
    <w:rsid w:val="3D477118"/>
    <w:rsid w:val="3D4D067E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960B78"/>
    <w:rsid w:val="3DA77F24"/>
    <w:rsid w:val="3DB34E86"/>
    <w:rsid w:val="3DB90549"/>
    <w:rsid w:val="3DC46444"/>
    <w:rsid w:val="3DC81F3F"/>
    <w:rsid w:val="3DED0F96"/>
    <w:rsid w:val="3DF95812"/>
    <w:rsid w:val="3E1D4B24"/>
    <w:rsid w:val="3E3A04FA"/>
    <w:rsid w:val="3E3D6B96"/>
    <w:rsid w:val="3E441C7D"/>
    <w:rsid w:val="3E490256"/>
    <w:rsid w:val="3E55739E"/>
    <w:rsid w:val="3E610D47"/>
    <w:rsid w:val="3E6C43C8"/>
    <w:rsid w:val="3E814327"/>
    <w:rsid w:val="3E8227F0"/>
    <w:rsid w:val="3E8505CC"/>
    <w:rsid w:val="3E9359D5"/>
    <w:rsid w:val="3E937F82"/>
    <w:rsid w:val="3E9B4B40"/>
    <w:rsid w:val="3EA9494F"/>
    <w:rsid w:val="3EB71AC8"/>
    <w:rsid w:val="3EBF4D71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95384"/>
    <w:rsid w:val="3F1E1DE8"/>
    <w:rsid w:val="3F253B0C"/>
    <w:rsid w:val="3F2C04C4"/>
    <w:rsid w:val="3F3029E5"/>
    <w:rsid w:val="3F3E7C9F"/>
    <w:rsid w:val="3F416B99"/>
    <w:rsid w:val="3F477080"/>
    <w:rsid w:val="3F4F5AD7"/>
    <w:rsid w:val="3F643908"/>
    <w:rsid w:val="3F6B75A6"/>
    <w:rsid w:val="3F7C07F9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B2F29"/>
    <w:rsid w:val="3FFC05FC"/>
    <w:rsid w:val="40146E6B"/>
    <w:rsid w:val="401B2967"/>
    <w:rsid w:val="403052F1"/>
    <w:rsid w:val="40330D29"/>
    <w:rsid w:val="4043221E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839BB"/>
    <w:rsid w:val="40BD0DA1"/>
    <w:rsid w:val="40EC7D18"/>
    <w:rsid w:val="40ED11A0"/>
    <w:rsid w:val="40FD1BF0"/>
    <w:rsid w:val="40FE7A3D"/>
    <w:rsid w:val="41096BC0"/>
    <w:rsid w:val="410A75B6"/>
    <w:rsid w:val="410B452A"/>
    <w:rsid w:val="41131131"/>
    <w:rsid w:val="41146D26"/>
    <w:rsid w:val="413353F1"/>
    <w:rsid w:val="414C7C7C"/>
    <w:rsid w:val="41513BC9"/>
    <w:rsid w:val="41735B7F"/>
    <w:rsid w:val="41851A4C"/>
    <w:rsid w:val="419633AA"/>
    <w:rsid w:val="419E60D3"/>
    <w:rsid w:val="41A32F2A"/>
    <w:rsid w:val="41A339F5"/>
    <w:rsid w:val="41A36C7E"/>
    <w:rsid w:val="41AA4263"/>
    <w:rsid w:val="41B312CB"/>
    <w:rsid w:val="41C93F6C"/>
    <w:rsid w:val="41D75714"/>
    <w:rsid w:val="41DD3BC3"/>
    <w:rsid w:val="41EE2F03"/>
    <w:rsid w:val="41F466FD"/>
    <w:rsid w:val="42002BC7"/>
    <w:rsid w:val="42026B03"/>
    <w:rsid w:val="42081AFC"/>
    <w:rsid w:val="420D197F"/>
    <w:rsid w:val="42187EBE"/>
    <w:rsid w:val="42273D8C"/>
    <w:rsid w:val="4227435A"/>
    <w:rsid w:val="42300022"/>
    <w:rsid w:val="42450575"/>
    <w:rsid w:val="42450DF3"/>
    <w:rsid w:val="424B5824"/>
    <w:rsid w:val="42593EA2"/>
    <w:rsid w:val="42616DD3"/>
    <w:rsid w:val="42686143"/>
    <w:rsid w:val="426973AD"/>
    <w:rsid w:val="426F56CA"/>
    <w:rsid w:val="427A5704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672D8"/>
    <w:rsid w:val="42DB7F30"/>
    <w:rsid w:val="42DE48A3"/>
    <w:rsid w:val="42E16058"/>
    <w:rsid w:val="42F02ADA"/>
    <w:rsid w:val="42F17BF5"/>
    <w:rsid w:val="42F30D8B"/>
    <w:rsid w:val="42F87EC9"/>
    <w:rsid w:val="42FA45BF"/>
    <w:rsid w:val="43022BC2"/>
    <w:rsid w:val="43054171"/>
    <w:rsid w:val="4307518C"/>
    <w:rsid w:val="430E7E66"/>
    <w:rsid w:val="432E4474"/>
    <w:rsid w:val="4332317A"/>
    <w:rsid w:val="433246A0"/>
    <w:rsid w:val="433E162C"/>
    <w:rsid w:val="433F6B54"/>
    <w:rsid w:val="4346543A"/>
    <w:rsid w:val="43471C6B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2F5E9B"/>
    <w:rsid w:val="44300615"/>
    <w:rsid w:val="44371929"/>
    <w:rsid w:val="443740AF"/>
    <w:rsid w:val="44394DDE"/>
    <w:rsid w:val="443C7164"/>
    <w:rsid w:val="443F5998"/>
    <w:rsid w:val="44480935"/>
    <w:rsid w:val="444851FA"/>
    <w:rsid w:val="445404DD"/>
    <w:rsid w:val="44544CC5"/>
    <w:rsid w:val="445E4DEE"/>
    <w:rsid w:val="44640994"/>
    <w:rsid w:val="446B0434"/>
    <w:rsid w:val="44756A66"/>
    <w:rsid w:val="44766A9C"/>
    <w:rsid w:val="447A02DD"/>
    <w:rsid w:val="447E4EBE"/>
    <w:rsid w:val="447F0CBA"/>
    <w:rsid w:val="448B4301"/>
    <w:rsid w:val="44957F46"/>
    <w:rsid w:val="44994CF5"/>
    <w:rsid w:val="449B1E09"/>
    <w:rsid w:val="44AD40AD"/>
    <w:rsid w:val="44C60C63"/>
    <w:rsid w:val="44D51148"/>
    <w:rsid w:val="44D51366"/>
    <w:rsid w:val="44DC46EB"/>
    <w:rsid w:val="44E67D8B"/>
    <w:rsid w:val="44EA6491"/>
    <w:rsid w:val="44F03F8F"/>
    <w:rsid w:val="44F14ECF"/>
    <w:rsid w:val="44F8119B"/>
    <w:rsid w:val="4500425A"/>
    <w:rsid w:val="4504328F"/>
    <w:rsid w:val="45250DA4"/>
    <w:rsid w:val="45273F2E"/>
    <w:rsid w:val="45275172"/>
    <w:rsid w:val="452B6675"/>
    <w:rsid w:val="45332511"/>
    <w:rsid w:val="453F44DA"/>
    <w:rsid w:val="45412C46"/>
    <w:rsid w:val="45451FD9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48FA"/>
    <w:rsid w:val="45C661BC"/>
    <w:rsid w:val="45CA082F"/>
    <w:rsid w:val="45CD2126"/>
    <w:rsid w:val="45DD738A"/>
    <w:rsid w:val="45DF624D"/>
    <w:rsid w:val="45E372CD"/>
    <w:rsid w:val="45ED0A84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20F9E"/>
    <w:rsid w:val="464B28C8"/>
    <w:rsid w:val="464E0973"/>
    <w:rsid w:val="465056E7"/>
    <w:rsid w:val="46531D97"/>
    <w:rsid w:val="46545CE0"/>
    <w:rsid w:val="46555DC3"/>
    <w:rsid w:val="46617DB2"/>
    <w:rsid w:val="46621065"/>
    <w:rsid w:val="466463D6"/>
    <w:rsid w:val="46665198"/>
    <w:rsid w:val="46697236"/>
    <w:rsid w:val="466B205C"/>
    <w:rsid w:val="46770F8B"/>
    <w:rsid w:val="467C16FA"/>
    <w:rsid w:val="46894B18"/>
    <w:rsid w:val="469448C6"/>
    <w:rsid w:val="46A85D08"/>
    <w:rsid w:val="46AB0067"/>
    <w:rsid w:val="46B80AF8"/>
    <w:rsid w:val="46CD33B7"/>
    <w:rsid w:val="46D37F0B"/>
    <w:rsid w:val="46D71533"/>
    <w:rsid w:val="46DD24F2"/>
    <w:rsid w:val="46E53335"/>
    <w:rsid w:val="46F4164F"/>
    <w:rsid w:val="470C620A"/>
    <w:rsid w:val="47155D89"/>
    <w:rsid w:val="471D0088"/>
    <w:rsid w:val="47287409"/>
    <w:rsid w:val="473069AF"/>
    <w:rsid w:val="474A0EAF"/>
    <w:rsid w:val="474D4AFC"/>
    <w:rsid w:val="474E50BE"/>
    <w:rsid w:val="47532E86"/>
    <w:rsid w:val="475C5192"/>
    <w:rsid w:val="47696F9C"/>
    <w:rsid w:val="47714F1F"/>
    <w:rsid w:val="47725A17"/>
    <w:rsid w:val="477D3243"/>
    <w:rsid w:val="478821A1"/>
    <w:rsid w:val="479128A9"/>
    <w:rsid w:val="47975EDC"/>
    <w:rsid w:val="47983B19"/>
    <w:rsid w:val="47A21144"/>
    <w:rsid w:val="47A3609D"/>
    <w:rsid w:val="47A448D5"/>
    <w:rsid w:val="47C01792"/>
    <w:rsid w:val="47C57A48"/>
    <w:rsid w:val="47D511BD"/>
    <w:rsid w:val="47D80274"/>
    <w:rsid w:val="47DC159D"/>
    <w:rsid w:val="480056F9"/>
    <w:rsid w:val="48071AFF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9F35CB"/>
    <w:rsid w:val="48A736CF"/>
    <w:rsid w:val="48B116EA"/>
    <w:rsid w:val="48B74C7A"/>
    <w:rsid w:val="48B7568B"/>
    <w:rsid w:val="48BE32BF"/>
    <w:rsid w:val="48C354EC"/>
    <w:rsid w:val="48C43FF3"/>
    <w:rsid w:val="48D429DD"/>
    <w:rsid w:val="48E01C77"/>
    <w:rsid w:val="48E22285"/>
    <w:rsid w:val="48E50D90"/>
    <w:rsid w:val="48EB0D16"/>
    <w:rsid w:val="48F306DC"/>
    <w:rsid w:val="48F45BEC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593493"/>
    <w:rsid w:val="498A16CD"/>
    <w:rsid w:val="49A33C27"/>
    <w:rsid w:val="49A750B5"/>
    <w:rsid w:val="49BE07DA"/>
    <w:rsid w:val="49C677DC"/>
    <w:rsid w:val="49C84AA0"/>
    <w:rsid w:val="49D13691"/>
    <w:rsid w:val="49D4313E"/>
    <w:rsid w:val="49D7694D"/>
    <w:rsid w:val="49E2197E"/>
    <w:rsid w:val="49E57C1B"/>
    <w:rsid w:val="49EB7232"/>
    <w:rsid w:val="49FE3696"/>
    <w:rsid w:val="4A0244D3"/>
    <w:rsid w:val="4A067C85"/>
    <w:rsid w:val="4A1A471B"/>
    <w:rsid w:val="4A255046"/>
    <w:rsid w:val="4A2E1525"/>
    <w:rsid w:val="4A5A756D"/>
    <w:rsid w:val="4A722B4C"/>
    <w:rsid w:val="4A785772"/>
    <w:rsid w:val="4A7B314A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364F3"/>
    <w:rsid w:val="4AD61645"/>
    <w:rsid w:val="4ADD641F"/>
    <w:rsid w:val="4AE072CB"/>
    <w:rsid w:val="4AE93159"/>
    <w:rsid w:val="4AEE0C43"/>
    <w:rsid w:val="4AEF3DAD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6D0B8A"/>
    <w:rsid w:val="4B740C56"/>
    <w:rsid w:val="4B7C4100"/>
    <w:rsid w:val="4B830F9B"/>
    <w:rsid w:val="4B8F2DD0"/>
    <w:rsid w:val="4B9B06E8"/>
    <w:rsid w:val="4B9B0C47"/>
    <w:rsid w:val="4B9D4011"/>
    <w:rsid w:val="4BB030C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CE34B6"/>
    <w:rsid w:val="4CD43968"/>
    <w:rsid w:val="4CDA2AF3"/>
    <w:rsid w:val="4CDF19B6"/>
    <w:rsid w:val="4CE34E9F"/>
    <w:rsid w:val="4CF33E8B"/>
    <w:rsid w:val="4CF52D94"/>
    <w:rsid w:val="4CF95355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9A3B47"/>
    <w:rsid w:val="4DA1281F"/>
    <w:rsid w:val="4DAF14C5"/>
    <w:rsid w:val="4DB9067A"/>
    <w:rsid w:val="4DC605B6"/>
    <w:rsid w:val="4DCF7FE2"/>
    <w:rsid w:val="4DD05728"/>
    <w:rsid w:val="4DD732D2"/>
    <w:rsid w:val="4DEC0985"/>
    <w:rsid w:val="4DED6EE6"/>
    <w:rsid w:val="4DFE2A04"/>
    <w:rsid w:val="4E0538A3"/>
    <w:rsid w:val="4E0E6818"/>
    <w:rsid w:val="4E2603A1"/>
    <w:rsid w:val="4E27683A"/>
    <w:rsid w:val="4E321D35"/>
    <w:rsid w:val="4E3971D6"/>
    <w:rsid w:val="4E397241"/>
    <w:rsid w:val="4E4C50A3"/>
    <w:rsid w:val="4E507CCA"/>
    <w:rsid w:val="4E510698"/>
    <w:rsid w:val="4E576363"/>
    <w:rsid w:val="4E5D16EB"/>
    <w:rsid w:val="4E5D49B1"/>
    <w:rsid w:val="4E635567"/>
    <w:rsid w:val="4E670DAE"/>
    <w:rsid w:val="4E674786"/>
    <w:rsid w:val="4E742982"/>
    <w:rsid w:val="4E743D7E"/>
    <w:rsid w:val="4E7A0566"/>
    <w:rsid w:val="4E7F1E8F"/>
    <w:rsid w:val="4E8431F9"/>
    <w:rsid w:val="4E862481"/>
    <w:rsid w:val="4E901072"/>
    <w:rsid w:val="4E9C0636"/>
    <w:rsid w:val="4E9D29FB"/>
    <w:rsid w:val="4EA30DB6"/>
    <w:rsid w:val="4EA7341F"/>
    <w:rsid w:val="4EB06027"/>
    <w:rsid w:val="4EB856B6"/>
    <w:rsid w:val="4EBD3E8B"/>
    <w:rsid w:val="4EC56E5F"/>
    <w:rsid w:val="4EDB58B2"/>
    <w:rsid w:val="4EE223B6"/>
    <w:rsid w:val="4EE925CE"/>
    <w:rsid w:val="4EEB1A94"/>
    <w:rsid w:val="4EEB74E5"/>
    <w:rsid w:val="4EEF2E30"/>
    <w:rsid w:val="4EF24828"/>
    <w:rsid w:val="4EFE7F59"/>
    <w:rsid w:val="4F155A4F"/>
    <w:rsid w:val="4F285975"/>
    <w:rsid w:val="4F2A7BF3"/>
    <w:rsid w:val="4F2E2624"/>
    <w:rsid w:val="4F4E1077"/>
    <w:rsid w:val="4F546156"/>
    <w:rsid w:val="4F5D1434"/>
    <w:rsid w:val="4F844A99"/>
    <w:rsid w:val="4F88250B"/>
    <w:rsid w:val="4F94662C"/>
    <w:rsid w:val="4FA73C9B"/>
    <w:rsid w:val="4FB00163"/>
    <w:rsid w:val="4FB208E7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643E50"/>
    <w:rsid w:val="51781A83"/>
    <w:rsid w:val="51825B49"/>
    <w:rsid w:val="51867298"/>
    <w:rsid w:val="51894D69"/>
    <w:rsid w:val="518D21E1"/>
    <w:rsid w:val="51930297"/>
    <w:rsid w:val="51942BA2"/>
    <w:rsid w:val="51953936"/>
    <w:rsid w:val="519C6307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D00E4"/>
    <w:rsid w:val="523E09B5"/>
    <w:rsid w:val="52435C07"/>
    <w:rsid w:val="524D03E2"/>
    <w:rsid w:val="5255237A"/>
    <w:rsid w:val="52687B2A"/>
    <w:rsid w:val="526E0E82"/>
    <w:rsid w:val="52727459"/>
    <w:rsid w:val="527460EA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97A28"/>
    <w:rsid w:val="52DE691D"/>
    <w:rsid w:val="52E04D27"/>
    <w:rsid w:val="52ED0C96"/>
    <w:rsid w:val="53061492"/>
    <w:rsid w:val="53061721"/>
    <w:rsid w:val="530C0E6B"/>
    <w:rsid w:val="53166FEF"/>
    <w:rsid w:val="53294F77"/>
    <w:rsid w:val="532F77EA"/>
    <w:rsid w:val="5333550F"/>
    <w:rsid w:val="53367575"/>
    <w:rsid w:val="533933AA"/>
    <w:rsid w:val="533B7F54"/>
    <w:rsid w:val="535009E1"/>
    <w:rsid w:val="535E1B99"/>
    <w:rsid w:val="53650168"/>
    <w:rsid w:val="536C2A29"/>
    <w:rsid w:val="53832D10"/>
    <w:rsid w:val="538859E4"/>
    <w:rsid w:val="538E3092"/>
    <w:rsid w:val="53977283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D6247A"/>
    <w:rsid w:val="53DB3477"/>
    <w:rsid w:val="53DB4A23"/>
    <w:rsid w:val="53DE00FF"/>
    <w:rsid w:val="53E77CBF"/>
    <w:rsid w:val="53F31E8D"/>
    <w:rsid w:val="53FE7128"/>
    <w:rsid w:val="540D2C74"/>
    <w:rsid w:val="540D4449"/>
    <w:rsid w:val="540F3D40"/>
    <w:rsid w:val="541155C7"/>
    <w:rsid w:val="54201800"/>
    <w:rsid w:val="54233D9A"/>
    <w:rsid w:val="54247F22"/>
    <w:rsid w:val="542B4430"/>
    <w:rsid w:val="542C29CD"/>
    <w:rsid w:val="542F1551"/>
    <w:rsid w:val="54381756"/>
    <w:rsid w:val="54560076"/>
    <w:rsid w:val="545750B7"/>
    <w:rsid w:val="545A1EBF"/>
    <w:rsid w:val="5469692F"/>
    <w:rsid w:val="54727478"/>
    <w:rsid w:val="54885FFE"/>
    <w:rsid w:val="549D6CE0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3635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1C15E5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97277B"/>
    <w:rsid w:val="55A216E3"/>
    <w:rsid w:val="55A25EB7"/>
    <w:rsid w:val="55A42B80"/>
    <w:rsid w:val="55A82784"/>
    <w:rsid w:val="55A97512"/>
    <w:rsid w:val="55B63FD5"/>
    <w:rsid w:val="55C35A76"/>
    <w:rsid w:val="55C773E6"/>
    <w:rsid w:val="55CC592A"/>
    <w:rsid w:val="55D01AE4"/>
    <w:rsid w:val="55D40743"/>
    <w:rsid w:val="55DD6F2A"/>
    <w:rsid w:val="55E73480"/>
    <w:rsid w:val="55E8339E"/>
    <w:rsid w:val="55F06771"/>
    <w:rsid w:val="55FB105C"/>
    <w:rsid w:val="55FF7304"/>
    <w:rsid w:val="56046EAC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D342B"/>
    <w:rsid w:val="564E5820"/>
    <w:rsid w:val="564E7F2C"/>
    <w:rsid w:val="56532B2E"/>
    <w:rsid w:val="56630C00"/>
    <w:rsid w:val="567216CC"/>
    <w:rsid w:val="567739D2"/>
    <w:rsid w:val="56775A0A"/>
    <w:rsid w:val="5686536D"/>
    <w:rsid w:val="568B1DB1"/>
    <w:rsid w:val="568C3C94"/>
    <w:rsid w:val="56A55214"/>
    <w:rsid w:val="56A67978"/>
    <w:rsid w:val="56A836C5"/>
    <w:rsid w:val="56AC63C5"/>
    <w:rsid w:val="56B47EDE"/>
    <w:rsid w:val="56C1700B"/>
    <w:rsid w:val="56D25618"/>
    <w:rsid w:val="56D7644B"/>
    <w:rsid w:val="56E11B6B"/>
    <w:rsid w:val="56E84A97"/>
    <w:rsid w:val="56FB2A68"/>
    <w:rsid w:val="57011F3E"/>
    <w:rsid w:val="5705646B"/>
    <w:rsid w:val="57060649"/>
    <w:rsid w:val="571409EE"/>
    <w:rsid w:val="571F610E"/>
    <w:rsid w:val="571F6D7F"/>
    <w:rsid w:val="572657E3"/>
    <w:rsid w:val="572C5B70"/>
    <w:rsid w:val="5732705F"/>
    <w:rsid w:val="57351D6F"/>
    <w:rsid w:val="573F3260"/>
    <w:rsid w:val="57420238"/>
    <w:rsid w:val="57482CC2"/>
    <w:rsid w:val="5752012F"/>
    <w:rsid w:val="576476C1"/>
    <w:rsid w:val="577022EB"/>
    <w:rsid w:val="57770501"/>
    <w:rsid w:val="577B3337"/>
    <w:rsid w:val="577D4F28"/>
    <w:rsid w:val="57901349"/>
    <w:rsid w:val="57A33734"/>
    <w:rsid w:val="57AB6ADD"/>
    <w:rsid w:val="57B55FFC"/>
    <w:rsid w:val="57B7178E"/>
    <w:rsid w:val="57B71EB5"/>
    <w:rsid w:val="57B76EED"/>
    <w:rsid w:val="57BD72A7"/>
    <w:rsid w:val="57BE5838"/>
    <w:rsid w:val="57BE5B51"/>
    <w:rsid w:val="57CE70CD"/>
    <w:rsid w:val="57D82354"/>
    <w:rsid w:val="57EA1456"/>
    <w:rsid w:val="57EC50F6"/>
    <w:rsid w:val="57FC07D9"/>
    <w:rsid w:val="57FF6992"/>
    <w:rsid w:val="580F1B21"/>
    <w:rsid w:val="5813251D"/>
    <w:rsid w:val="581B7E79"/>
    <w:rsid w:val="58437ECA"/>
    <w:rsid w:val="584F0427"/>
    <w:rsid w:val="58500F22"/>
    <w:rsid w:val="58530F30"/>
    <w:rsid w:val="58587379"/>
    <w:rsid w:val="585E07D8"/>
    <w:rsid w:val="58667ABC"/>
    <w:rsid w:val="586831DE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CD2F4B"/>
    <w:rsid w:val="58D36BCB"/>
    <w:rsid w:val="58E00BA4"/>
    <w:rsid w:val="58E6349C"/>
    <w:rsid w:val="58EF63EE"/>
    <w:rsid w:val="590317F0"/>
    <w:rsid w:val="59075000"/>
    <w:rsid w:val="591E2608"/>
    <w:rsid w:val="592374B4"/>
    <w:rsid w:val="593559FD"/>
    <w:rsid w:val="593B1F01"/>
    <w:rsid w:val="594079B2"/>
    <w:rsid w:val="596A688E"/>
    <w:rsid w:val="5987482A"/>
    <w:rsid w:val="598C6F19"/>
    <w:rsid w:val="599C49A8"/>
    <w:rsid w:val="59A36725"/>
    <w:rsid w:val="59B21BF9"/>
    <w:rsid w:val="59B43446"/>
    <w:rsid w:val="59BB4EA3"/>
    <w:rsid w:val="59E9525B"/>
    <w:rsid w:val="59EA4433"/>
    <w:rsid w:val="59F01012"/>
    <w:rsid w:val="59F0269C"/>
    <w:rsid w:val="59F70BAF"/>
    <w:rsid w:val="5A0D5C90"/>
    <w:rsid w:val="5A0F4AFB"/>
    <w:rsid w:val="5A164995"/>
    <w:rsid w:val="5A206C1D"/>
    <w:rsid w:val="5A297D0D"/>
    <w:rsid w:val="5A34060B"/>
    <w:rsid w:val="5A354F18"/>
    <w:rsid w:val="5A3846DC"/>
    <w:rsid w:val="5A3B166C"/>
    <w:rsid w:val="5A3C0F08"/>
    <w:rsid w:val="5A3E5B83"/>
    <w:rsid w:val="5A487866"/>
    <w:rsid w:val="5A542060"/>
    <w:rsid w:val="5A54407C"/>
    <w:rsid w:val="5A5663A3"/>
    <w:rsid w:val="5A571746"/>
    <w:rsid w:val="5A6253E3"/>
    <w:rsid w:val="5A680E5C"/>
    <w:rsid w:val="5A856652"/>
    <w:rsid w:val="5A88743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57637"/>
    <w:rsid w:val="5AEC14F6"/>
    <w:rsid w:val="5AF124A4"/>
    <w:rsid w:val="5B0D2D1B"/>
    <w:rsid w:val="5B0D742A"/>
    <w:rsid w:val="5B122177"/>
    <w:rsid w:val="5B141085"/>
    <w:rsid w:val="5B28192B"/>
    <w:rsid w:val="5B342BAD"/>
    <w:rsid w:val="5B3C2723"/>
    <w:rsid w:val="5B4007EF"/>
    <w:rsid w:val="5B4D1F7C"/>
    <w:rsid w:val="5B551A1D"/>
    <w:rsid w:val="5B5A6159"/>
    <w:rsid w:val="5B66707B"/>
    <w:rsid w:val="5B673066"/>
    <w:rsid w:val="5B6A48A8"/>
    <w:rsid w:val="5B6A6AEE"/>
    <w:rsid w:val="5B731FA9"/>
    <w:rsid w:val="5B785E83"/>
    <w:rsid w:val="5B7C1CD1"/>
    <w:rsid w:val="5B833F97"/>
    <w:rsid w:val="5B9004A9"/>
    <w:rsid w:val="5B907C6C"/>
    <w:rsid w:val="5B9251EF"/>
    <w:rsid w:val="5B9A54FA"/>
    <w:rsid w:val="5BAB5BC4"/>
    <w:rsid w:val="5BB054DF"/>
    <w:rsid w:val="5BB20B74"/>
    <w:rsid w:val="5BBA3B11"/>
    <w:rsid w:val="5BC0540F"/>
    <w:rsid w:val="5BC079F3"/>
    <w:rsid w:val="5BC26F59"/>
    <w:rsid w:val="5BC677D8"/>
    <w:rsid w:val="5BEA3E7B"/>
    <w:rsid w:val="5BEB0120"/>
    <w:rsid w:val="5BEC175C"/>
    <w:rsid w:val="5BF50444"/>
    <w:rsid w:val="5C097C4E"/>
    <w:rsid w:val="5C1A3A93"/>
    <w:rsid w:val="5C235386"/>
    <w:rsid w:val="5C2E6510"/>
    <w:rsid w:val="5C3B6CFC"/>
    <w:rsid w:val="5C437FF7"/>
    <w:rsid w:val="5C4C2CF4"/>
    <w:rsid w:val="5C615117"/>
    <w:rsid w:val="5C6B1600"/>
    <w:rsid w:val="5C7D70D1"/>
    <w:rsid w:val="5C824577"/>
    <w:rsid w:val="5C8542A8"/>
    <w:rsid w:val="5CA121B0"/>
    <w:rsid w:val="5CA6294E"/>
    <w:rsid w:val="5CA71AEC"/>
    <w:rsid w:val="5CCE3B90"/>
    <w:rsid w:val="5CDB3358"/>
    <w:rsid w:val="5CE033FF"/>
    <w:rsid w:val="5CE81AD9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733BCA"/>
    <w:rsid w:val="5D815571"/>
    <w:rsid w:val="5D8A2CFF"/>
    <w:rsid w:val="5D960EE9"/>
    <w:rsid w:val="5D9A0CFA"/>
    <w:rsid w:val="5D9B296A"/>
    <w:rsid w:val="5D9B3233"/>
    <w:rsid w:val="5DA53D05"/>
    <w:rsid w:val="5DC37C1D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245C5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53B4C"/>
    <w:rsid w:val="5ECA3D37"/>
    <w:rsid w:val="5ED74802"/>
    <w:rsid w:val="5EE153F8"/>
    <w:rsid w:val="5EEC5BF1"/>
    <w:rsid w:val="5EED7893"/>
    <w:rsid w:val="5EFB2125"/>
    <w:rsid w:val="5EFB6F0A"/>
    <w:rsid w:val="5F074DF0"/>
    <w:rsid w:val="5F0A3A61"/>
    <w:rsid w:val="5F3370DF"/>
    <w:rsid w:val="5F491124"/>
    <w:rsid w:val="5F683B6E"/>
    <w:rsid w:val="5F6E4853"/>
    <w:rsid w:val="5F7245E1"/>
    <w:rsid w:val="5F7D5B44"/>
    <w:rsid w:val="5F875C0C"/>
    <w:rsid w:val="5F8F0B9E"/>
    <w:rsid w:val="5F8F267A"/>
    <w:rsid w:val="5F8F32D6"/>
    <w:rsid w:val="5F952C60"/>
    <w:rsid w:val="5F9D52FA"/>
    <w:rsid w:val="5F9F5E21"/>
    <w:rsid w:val="5FAA5E0A"/>
    <w:rsid w:val="5FB7185B"/>
    <w:rsid w:val="5FB94C48"/>
    <w:rsid w:val="5FC9714B"/>
    <w:rsid w:val="5FD74F41"/>
    <w:rsid w:val="5FDE327E"/>
    <w:rsid w:val="5FE85B2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56516B"/>
    <w:rsid w:val="606711B4"/>
    <w:rsid w:val="60673C40"/>
    <w:rsid w:val="606A52D4"/>
    <w:rsid w:val="607C3753"/>
    <w:rsid w:val="608C09C9"/>
    <w:rsid w:val="608D1D4E"/>
    <w:rsid w:val="60914AAA"/>
    <w:rsid w:val="6092569C"/>
    <w:rsid w:val="60964430"/>
    <w:rsid w:val="609A6239"/>
    <w:rsid w:val="60AD0357"/>
    <w:rsid w:val="60B004BE"/>
    <w:rsid w:val="60B93CBC"/>
    <w:rsid w:val="60BA604C"/>
    <w:rsid w:val="60C302BA"/>
    <w:rsid w:val="60C30855"/>
    <w:rsid w:val="60C338B1"/>
    <w:rsid w:val="60D351C8"/>
    <w:rsid w:val="60D4742F"/>
    <w:rsid w:val="60D95276"/>
    <w:rsid w:val="60E06DEB"/>
    <w:rsid w:val="60E51841"/>
    <w:rsid w:val="61110088"/>
    <w:rsid w:val="61315D5E"/>
    <w:rsid w:val="61352FC5"/>
    <w:rsid w:val="613A6544"/>
    <w:rsid w:val="61421EFD"/>
    <w:rsid w:val="6148738E"/>
    <w:rsid w:val="615C5041"/>
    <w:rsid w:val="61640072"/>
    <w:rsid w:val="617932CB"/>
    <w:rsid w:val="617A6EE7"/>
    <w:rsid w:val="6182260C"/>
    <w:rsid w:val="618D6AD7"/>
    <w:rsid w:val="618E68CE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793C9D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1746CA"/>
    <w:rsid w:val="6327422B"/>
    <w:rsid w:val="6328597C"/>
    <w:rsid w:val="632C127D"/>
    <w:rsid w:val="633B249F"/>
    <w:rsid w:val="63552D76"/>
    <w:rsid w:val="6358588A"/>
    <w:rsid w:val="6359778B"/>
    <w:rsid w:val="635B63E3"/>
    <w:rsid w:val="636C7DAE"/>
    <w:rsid w:val="63710D45"/>
    <w:rsid w:val="63785E35"/>
    <w:rsid w:val="638C3395"/>
    <w:rsid w:val="639431AF"/>
    <w:rsid w:val="63B82D87"/>
    <w:rsid w:val="63BA3154"/>
    <w:rsid w:val="63C204B8"/>
    <w:rsid w:val="63C800F1"/>
    <w:rsid w:val="63CA2E8B"/>
    <w:rsid w:val="63D4153E"/>
    <w:rsid w:val="63DC7755"/>
    <w:rsid w:val="63E43D21"/>
    <w:rsid w:val="63E54611"/>
    <w:rsid w:val="63EB60FE"/>
    <w:rsid w:val="63F47D2A"/>
    <w:rsid w:val="63FE2D33"/>
    <w:rsid w:val="64046427"/>
    <w:rsid w:val="640F1891"/>
    <w:rsid w:val="6418720A"/>
    <w:rsid w:val="642265C6"/>
    <w:rsid w:val="64264A79"/>
    <w:rsid w:val="64290FA1"/>
    <w:rsid w:val="64304E58"/>
    <w:rsid w:val="64311867"/>
    <w:rsid w:val="64391ED3"/>
    <w:rsid w:val="6445632E"/>
    <w:rsid w:val="644F3ED9"/>
    <w:rsid w:val="64501C8A"/>
    <w:rsid w:val="645044CE"/>
    <w:rsid w:val="64742B63"/>
    <w:rsid w:val="647E661E"/>
    <w:rsid w:val="648939AA"/>
    <w:rsid w:val="648C635C"/>
    <w:rsid w:val="649B1AC2"/>
    <w:rsid w:val="64A21F6D"/>
    <w:rsid w:val="64A7467B"/>
    <w:rsid w:val="64B53322"/>
    <w:rsid w:val="64C61AF8"/>
    <w:rsid w:val="64C86505"/>
    <w:rsid w:val="64CA0AA0"/>
    <w:rsid w:val="64CF2CAC"/>
    <w:rsid w:val="64FE700F"/>
    <w:rsid w:val="6500327F"/>
    <w:rsid w:val="6506609B"/>
    <w:rsid w:val="65083216"/>
    <w:rsid w:val="65460728"/>
    <w:rsid w:val="656820E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E17F1D"/>
    <w:rsid w:val="65F14641"/>
    <w:rsid w:val="65F5655C"/>
    <w:rsid w:val="65F64F18"/>
    <w:rsid w:val="65F7091E"/>
    <w:rsid w:val="65FF0498"/>
    <w:rsid w:val="66052F43"/>
    <w:rsid w:val="6609487E"/>
    <w:rsid w:val="660B6225"/>
    <w:rsid w:val="661D25CE"/>
    <w:rsid w:val="66206CF2"/>
    <w:rsid w:val="66265846"/>
    <w:rsid w:val="66287C9C"/>
    <w:rsid w:val="662E4097"/>
    <w:rsid w:val="664805B8"/>
    <w:rsid w:val="665572E9"/>
    <w:rsid w:val="665B49EC"/>
    <w:rsid w:val="665B55EA"/>
    <w:rsid w:val="66641D58"/>
    <w:rsid w:val="66655F85"/>
    <w:rsid w:val="667C7AEC"/>
    <w:rsid w:val="66863A0F"/>
    <w:rsid w:val="668D4B9C"/>
    <w:rsid w:val="66921B0A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6F205F4"/>
    <w:rsid w:val="670C6D27"/>
    <w:rsid w:val="670D67CE"/>
    <w:rsid w:val="67105BAB"/>
    <w:rsid w:val="671B1631"/>
    <w:rsid w:val="67302DC3"/>
    <w:rsid w:val="674318B2"/>
    <w:rsid w:val="67475AFF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42616"/>
    <w:rsid w:val="67A96661"/>
    <w:rsid w:val="67B163D1"/>
    <w:rsid w:val="67CD3C51"/>
    <w:rsid w:val="67D7447D"/>
    <w:rsid w:val="67F45538"/>
    <w:rsid w:val="67FB6A12"/>
    <w:rsid w:val="680239EB"/>
    <w:rsid w:val="68034597"/>
    <w:rsid w:val="68071723"/>
    <w:rsid w:val="680722DA"/>
    <w:rsid w:val="680A2559"/>
    <w:rsid w:val="681C64D7"/>
    <w:rsid w:val="682211D1"/>
    <w:rsid w:val="6836510C"/>
    <w:rsid w:val="68400DC4"/>
    <w:rsid w:val="685A4DFB"/>
    <w:rsid w:val="685C6395"/>
    <w:rsid w:val="686318DD"/>
    <w:rsid w:val="68635145"/>
    <w:rsid w:val="687F607E"/>
    <w:rsid w:val="68977BC6"/>
    <w:rsid w:val="689A41FB"/>
    <w:rsid w:val="689B512C"/>
    <w:rsid w:val="689E57F0"/>
    <w:rsid w:val="68A34C5C"/>
    <w:rsid w:val="68A63F56"/>
    <w:rsid w:val="68B85B1E"/>
    <w:rsid w:val="68C14AB6"/>
    <w:rsid w:val="68E24981"/>
    <w:rsid w:val="68ED16B3"/>
    <w:rsid w:val="68FB63B9"/>
    <w:rsid w:val="69123F86"/>
    <w:rsid w:val="6913371C"/>
    <w:rsid w:val="691C1D81"/>
    <w:rsid w:val="691C3525"/>
    <w:rsid w:val="69216128"/>
    <w:rsid w:val="69280874"/>
    <w:rsid w:val="692C1198"/>
    <w:rsid w:val="69421DA6"/>
    <w:rsid w:val="695D6B21"/>
    <w:rsid w:val="69611EE7"/>
    <w:rsid w:val="696C708E"/>
    <w:rsid w:val="696F4D5D"/>
    <w:rsid w:val="69850877"/>
    <w:rsid w:val="698C13C5"/>
    <w:rsid w:val="69BA3522"/>
    <w:rsid w:val="69D56F81"/>
    <w:rsid w:val="69E175AE"/>
    <w:rsid w:val="69F0745A"/>
    <w:rsid w:val="6A0671DE"/>
    <w:rsid w:val="6A0D20F2"/>
    <w:rsid w:val="6A1D59EC"/>
    <w:rsid w:val="6A247F72"/>
    <w:rsid w:val="6A2E4437"/>
    <w:rsid w:val="6A2F590D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17BCD"/>
    <w:rsid w:val="6A7639E9"/>
    <w:rsid w:val="6A7B4B9C"/>
    <w:rsid w:val="6A7F585E"/>
    <w:rsid w:val="6A94026C"/>
    <w:rsid w:val="6A9C672A"/>
    <w:rsid w:val="6AAF014C"/>
    <w:rsid w:val="6AC07690"/>
    <w:rsid w:val="6ACB082B"/>
    <w:rsid w:val="6AD3247E"/>
    <w:rsid w:val="6ADB0EDF"/>
    <w:rsid w:val="6AE4699C"/>
    <w:rsid w:val="6AEF6C1B"/>
    <w:rsid w:val="6AF317C6"/>
    <w:rsid w:val="6B09696B"/>
    <w:rsid w:val="6B1D49BA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45E74"/>
    <w:rsid w:val="6B874340"/>
    <w:rsid w:val="6B884219"/>
    <w:rsid w:val="6B8A4834"/>
    <w:rsid w:val="6B90781F"/>
    <w:rsid w:val="6BA6663C"/>
    <w:rsid w:val="6BA9194F"/>
    <w:rsid w:val="6BB166F1"/>
    <w:rsid w:val="6BC43CF9"/>
    <w:rsid w:val="6BE727F5"/>
    <w:rsid w:val="6BEC7AFC"/>
    <w:rsid w:val="6BF306A7"/>
    <w:rsid w:val="6C077473"/>
    <w:rsid w:val="6C0858B3"/>
    <w:rsid w:val="6C240DF3"/>
    <w:rsid w:val="6C267BF0"/>
    <w:rsid w:val="6C2B5918"/>
    <w:rsid w:val="6C3E2FAF"/>
    <w:rsid w:val="6C45610F"/>
    <w:rsid w:val="6C4D728D"/>
    <w:rsid w:val="6C59472D"/>
    <w:rsid w:val="6C5A4564"/>
    <w:rsid w:val="6C603744"/>
    <w:rsid w:val="6C637CCF"/>
    <w:rsid w:val="6C7802EB"/>
    <w:rsid w:val="6C89456C"/>
    <w:rsid w:val="6CA20D5B"/>
    <w:rsid w:val="6CB71894"/>
    <w:rsid w:val="6CBB682A"/>
    <w:rsid w:val="6CC01BEC"/>
    <w:rsid w:val="6CC42679"/>
    <w:rsid w:val="6CD63FB3"/>
    <w:rsid w:val="6CEA5850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403840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336A3"/>
    <w:rsid w:val="6E9758D2"/>
    <w:rsid w:val="6E990B16"/>
    <w:rsid w:val="6E9F4E0D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34D48"/>
    <w:rsid w:val="6F0D382C"/>
    <w:rsid w:val="6F1108E1"/>
    <w:rsid w:val="6F25144A"/>
    <w:rsid w:val="6F2632E8"/>
    <w:rsid w:val="6F30363A"/>
    <w:rsid w:val="6F3316E5"/>
    <w:rsid w:val="6F3F40F9"/>
    <w:rsid w:val="6F5E0205"/>
    <w:rsid w:val="6F6F14E1"/>
    <w:rsid w:val="6F7D0430"/>
    <w:rsid w:val="6F831356"/>
    <w:rsid w:val="6F9F2212"/>
    <w:rsid w:val="6FA629D4"/>
    <w:rsid w:val="6FA75ADB"/>
    <w:rsid w:val="6FAB5BEE"/>
    <w:rsid w:val="6FB77ED4"/>
    <w:rsid w:val="6FBD4D2F"/>
    <w:rsid w:val="6FBF4710"/>
    <w:rsid w:val="6FC12966"/>
    <w:rsid w:val="6FC9052A"/>
    <w:rsid w:val="6FC9109F"/>
    <w:rsid w:val="6FCF2F80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4945D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60B3B"/>
    <w:rsid w:val="70BB2EF0"/>
    <w:rsid w:val="70BC2801"/>
    <w:rsid w:val="70BE26FE"/>
    <w:rsid w:val="70C6646C"/>
    <w:rsid w:val="70C72A96"/>
    <w:rsid w:val="70C93198"/>
    <w:rsid w:val="70CE30BB"/>
    <w:rsid w:val="70FC2D1E"/>
    <w:rsid w:val="71015D6B"/>
    <w:rsid w:val="71023EB6"/>
    <w:rsid w:val="710266F5"/>
    <w:rsid w:val="71115386"/>
    <w:rsid w:val="71151975"/>
    <w:rsid w:val="71336A65"/>
    <w:rsid w:val="71545B37"/>
    <w:rsid w:val="71570E43"/>
    <w:rsid w:val="71573E01"/>
    <w:rsid w:val="715A268F"/>
    <w:rsid w:val="716C3A0D"/>
    <w:rsid w:val="71702748"/>
    <w:rsid w:val="717C4AD2"/>
    <w:rsid w:val="71867894"/>
    <w:rsid w:val="718A7D9C"/>
    <w:rsid w:val="719F7A78"/>
    <w:rsid w:val="71B41CD1"/>
    <w:rsid w:val="71B623F6"/>
    <w:rsid w:val="71B844B8"/>
    <w:rsid w:val="71C42AEF"/>
    <w:rsid w:val="71C7540C"/>
    <w:rsid w:val="71CF70F5"/>
    <w:rsid w:val="71D438FF"/>
    <w:rsid w:val="71F64A63"/>
    <w:rsid w:val="71F656CD"/>
    <w:rsid w:val="71F870B8"/>
    <w:rsid w:val="72021233"/>
    <w:rsid w:val="720B2A1D"/>
    <w:rsid w:val="72195CD6"/>
    <w:rsid w:val="72380401"/>
    <w:rsid w:val="72502F9F"/>
    <w:rsid w:val="725817D3"/>
    <w:rsid w:val="725837A4"/>
    <w:rsid w:val="72685687"/>
    <w:rsid w:val="726B3720"/>
    <w:rsid w:val="726E6AD4"/>
    <w:rsid w:val="727537A8"/>
    <w:rsid w:val="727C422C"/>
    <w:rsid w:val="728E71EE"/>
    <w:rsid w:val="7292045A"/>
    <w:rsid w:val="72974DBE"/>
    <w:rsid w:val="72A20C20"/>
    <w:rsid w:val="72AC5E95"/>
    <w:rsid w:val="72AD26CF"/>
    <w:rsid w:val="72C13ED7"/>
    <w:rsid w:val="72C46163"/>
    <w:rsid w:val="72CF1AC7"/>
    <w:rsid w:val="72E42AFA"/>
    <w:rsid w:val="72E85578"/>
    <w:rsid w:val="72EB01EF"/>
    <w:rsid w:val="72EB4466"/>
    <w:rsid w:val="72F5235D"/>
    <w:rsid w:val="72FA28B3"/>
    <w:rsid w:val="72FD426E"/>
    <w:rsid w:val="73043CFC"/>
    <w:rsid w:val="732B736C"/>
    <w:rsid w:val="732C334F"/>
    <w:rsid w:val="73424B26"/>
    <w:rsid w:val="73427A3F"/>
    <w:rsid w:val="73490142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8D1BA8"/>
    <w:rsid w:val="73917325"/>
    <w:rsid w:val="7395427D"/>
    <w:rsid w:val="73BC7089"/>
    <w:rsid w:val="73BE7067"/>
    <w:rsid w:val="73CB4BF4"/>
    <w:rsid w:val="73CC319B"/>
    <w:rsid w:val="73CE3CFD"/>
    <w:rsid w:val="73E406FD"/>
    <w:rsid w:val="73E51541"/>
    <w:rsid w:val="73E52294"/>
    <w:rsid w:val="73EC5464"/>
    <w:rsid w:val="73F25D2C"/>
    <w:rsid w:val="73FF2D64"/>
    <w:rsid w:val="74032E05"/>
    <w:rsid w:val="74137154"/>
    <w:rsid w:val="741C5549"/>
    <w:rsid w:val="7421310D"/>
    <w:rsid w:val="74257F79"/>
    <w:rsid w:val="74273820"/>
    <w:rsid w:val="7427471C"/>
    <w:rsid w:val="74355B0B"/>
    <w:rsid w:val="74382479"/>
    <w:rsid w:val="743C7157"/>
    <w:rsid w:val="74416F54"/>
    <w:rsid w:val="7442299F"/>
    <w:rsid w:val="744B354F"/>
    <w:rsid w:val="7450294E"/>
    <w:rsid w:val="74543139"/>
    <w:rsid w:val="746162D7"/>
    <w:rsid w:val="746B50BD"/>
    <w:rsid w:val="746B732F"/>
    <w:rsid w:val="746C1DCD"/>
    <w:rsid w:val="746E18CB"/>
    <w:rsid w:val="746F3904"/>
    <w:rsid w:val="747B7BA5"/>
    <w:rsid w:val="748D52FA"/>
    <w:rsid w:val="74915113"/>
    <w:rsid w:val="74986414"/>
    <w:rsid w:val="74993216"/>
    <w:rsid w:val="74AF0AA4"/>
    <w:rsid w:val="74B11E80"/>
    <w:rsid w:val="74B44784"/>
    <w:rsid w:val="74B808BF"/>
    <w:rsid w:val="74C03187"/>
    <w:rsid w:val="74E4756E"/>
    <w:rsid w:val="74EA0E1A"/>
    <w:rsid w:val="74ED19FF"/>
    <w:rsid w:val="74ED2B8E"/>
    <w:rsid w:val="74F4641C"/>
    <w:rsid w:val="75084E8F"/>
    <w:rsid w:val="7509261E"/>
    <w:rsid w:val="750E3D34"/>
    <w:rsid w:val="75202656"/>
    <w:rsid w:val="752231CE"/>
    <w:rsid w:val="756625FA"/>
    <w:rsid w:val="75752B04"/>
    <w:rsid w:val="75803430"/>
    <w:rsid w:val="75820E95"/>
    <w:rsid w:val="758910BB"/>
    <w:rsid w:val="75955DA9"/>
    <w:rsid w:val="75977910"/>
    <w:rsid w:val="75985DFA"/>
    <w:rsid w:val="759F2A35"/>
    <w:rsid w:val="75A84A2B"/>
    <w:rsid w:val="75B15C41"/>
    <w:rsid w:val="75B23B19"/>
    <w:rsid w:val="75CC5191"/>
    <w:rsid w:val="75D12923"/>
    <w:rsid w:val="75EA364B"/>
    <w:rsid w:val="75EC6D49"/>
    <w:rsid w:val="75F20996"/>
    <w:rsid w:val="75F96973"/>
    <w:rsid w:val="760246AA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65451"/>
    <w:rsid w:val="768C454B"/>
    <w:rsid w:val="7692667A"/>
    <w:rsid w:val="76972765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00075F"/>
    <w:rsid w:val="7707614B"/>
    <w:rsid w:val="771B67DF"/>
    <w:rsid w:val="77272CAB"/>
    <w:rsid w:val="77451578"/>
    <w:rsid w:val="775070C7"/>
    <w:rsid w:val="77576666"/>
    <w:rsid w:val="775B7530"/>
    <w:rsid w:val="775D6EE5"/>
    <w:rsid w:val="77692EA3"/>
    <w:rsid w:val="77825248"/>
    <w:rsid w:val="7785098B"/>
    <w:rsid w:val="77870D91"/>
    <w:rsid w:val="778A3229"/>
    <w:rsid w:val="779258CC"/>
    <w:rsid w:val="7794068F"/>
    <w:rsid w:val="77974C19"/>
    <w:rsid w:val="779A096B"/>
    <w:rsid w:val="779B52FF"/>
    <w:rsid w:val="77A00E75"/>
    <w:rsid w:val="77A80D17"/>
    <w:rsid w:val="77B841F3"/>
    <w:rsid w:val="77C078B1"/>
    <w:rsid w:val="77E66E3C"/>
    <w:rsid w:val="77EB7937"/>
    <w:rsid w:val="77F3789A"/>
    <w:rsid w:val="780326B9"/>
    <w:rsid w:val="780332E5"/>
    <w:rsid w:val="780B2EAA"/>
    <w:rsid w:val="781B197B"/>
    <w:rsid w:val="78247812"/>
    <w:rsid w:val="7833711D"/>
    <w:rsid w:val="78460D63"/>
    <w:rsid w:val="78470057"/>
    <w:rsid w:val="78497C2E"/>
    <w:rsid w:val="78502D35"/>
    <w:rsid w:val="7854087B"/>
    <w:rsid w:val="786A4053"/>
    <w:rsid w:val="78782A0D"/>
    <w:rsid w:val="78785A2F"/>
    <w:rsid w:val="787B5060"/>
    <w:rsid w:val="787D213D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A3165E"/>
    <w:rsid w:val="79B4353E"/>
    <w:rsid w:val="79C529C9"/>
    <w:rsid w:val="79D33056"/>
    <w:rsid w:val="79D50961"/>
    <w:rsid w:val="79D715DF"/>
    <w:rsid w:val="79DC713A"/>
    <w:rsid w:val="79EC0256"/>
    <w:rsid w:val="79F60153"/>
    <w:rsid w:val="79FB6E2C"/>
    <w:rsid w:val="7A36322F"/>
    <w:rsid w:val="7A3B01F2"/>
    <w:rsid w:val="7A3C2BAA"/>
    <w:rsid w:val="7A3D2527"/>
    <w:rsid w:val="7A4C2D60"/>
    <w:rsid w:val="7A5C4815"/>
    <w:rsid w:val="7A5E0869"/>
    <w:rsid w:val="7A5F1C81"/>
    <w:rsid w:val="7A661533"/>
    <w:rsid w:val="7A6E4BF5"/>
    <w:rsid w:val="7A7A2665"/>
    <w:rsid w:val="7A851D5D"/>
    <w:rsid w:val="7A8A2267"/>
    <w:rsid w:val="7AAB75D1"/>
    <w:rsid w:val="7AB47707"/>
    <w:rsid w:val="7AB53126"/>
    <w:rsid w:val="7AB7121B"/>
    <w:rsid w:val="7AB76FE8"/>
    <w:rsid w:val="7AD268E2"/>
    <w:rsid w:val="7ADC0B33"/>
    <w:rsid w:val="7AE14C19"/>
    <w:rsid w:val="7AEA174E"/>
    <w:rsid w:val="7AEC1F55"/>
    <w:rsid w:val="7B001A91"/>
    <w:rsid w:val="7B274176"/>
    <w:rsid w:val="7B306163"/>
    <w:rsid w:val="7B3E0080"/>
    <w:rsid w:val="7B3E17AA"/>
    <w:rsid w:val="7B401C79"/>
    <w:rsid w:val="7B426002"/>
    <w:rsid w:val="7B440ED6"/>
    <w:rsid w:val="7B4678D7"/>
    <w:rsid w:val="7B4B2A93"/>
    <w:rsid w:val="7B527515"/>
    <w:rsid w:val="7B7E38A0"/>
    <w:rsid w:val="7B890A24"/>
    <w:rsid w:val="7B8A4A8A"/>
    <w:rsid w:val="7B954C05"/>
    <w:rsid w:val="7BA936A0"/>
    <w:rsid w:val="7BAA485C"/>
    <w:rsid w:val="7BAD1591"/>
    <w:rsid w:val="7BB95089"/>
    <w:rsid w:val="7BCD64C2"/>
    <w:rsid w:val="7BD005E8"/>
    <w:rsid w:val="7BD3716B"/>
    <w:rsid w:val="7BEA6C58"/>
    <w:rsid w:val="7BEC2711"/>
    <w:rsid w:val="7BF043E5"/>
    <w:rsid w:val="7BF55850"/>
    <w:rsid w:val="7C1054B7"/>
    <w:rsid w:val="7C26369C"/>
    <w:rsid w:val="7C2A465C"/>
    <w:rsid w:val="7C305879"/>
    <w:rsid w:val="7C3411E7"/>
    <w:rsid w:val="7C34521A"/>
    <w:rsid w:val="7C3A144E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DC6232"/>
    <w:rsid w:val="7CE656F0"/>
    <w:rsid w:val="7CEB45B7"/>
    <w:rsid w:val="7CED34FF"/>
    <w:rsid w:val="7CEE5458"/>
    <w:rsid w:val="7CF26588"/>
    <w:rsid w:val="7CF565D7"/>
    <w:rsid w:val="7CF90201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67F99"/>
    <w:rsid w:val="7D9D0A97"/>
    <w:rsid w:val="7D9D438F"/>
    <w:rsid w:val="7DA514D2"/>
    <w:rsid w:val="7DA54956"/>
    <w:rsid w:val="7DB66976"/>
    <w:rsid w:val="7DBB5D06"/>
    <w:rsid w:val="7DCD1A27"/>
    <w:rsid w:val="7DCD4EB5"/>
    <w:rsid w:val="7DD76E6E"/>
    <w:rsid w:val="7DEF0BCD"/>
    <w:rsid w:val="7E090313"/>
    <w:rsid w:val="7E2E1227"/>
    <w:rsid w:val="7E3060A7"/>
    <w:rsid w:val="7E373420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AA7C26"/>
    <w:rsid w:val="7EAC65E4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EC0419"/>
    <w:rsid w:val="7EF215E8"/>
    <w:rsid w:val="7EF525E1"/>
    <w:rsid w:val="7EF74FC9"/>
    <w:rsid w:val="7F000B6A"/>
    <w:rsid w:val="7F022EBD"/>
    <w:rsid w:val="7F0A5BE4"/>
    <w:rsid w:val="7F0B5962"/>
    <w:rsid w:val="7F0C2035"/>
    <w:rsid w:val="7F0E2AB3"/>
    <w:rsid w:val="7F0F7992"/>
    <w:rsid w:val="7F1530B5"/>
    <w:rsid w:val="7F186921"/>
    <w:rsid w:val="7F1B0865"/>
    <w:rsid w:val="7F1D3298"/>
    <w:rsid w:val="7F1E769C"/>
    <w:rsid w:val="7F271AA3"/>
    <w:rsid w:val="7F2D6DB5"/>
    <w:rsid w:val="7F542B37"/>
    <w:rsid w:val="7F54566E"/>
    <w:rsid w:val="7F633137"/>
    <w:rsid w:val="7F6B2248"/>
    <w:rsid w:val="7F6D45C9"/>
    <w:rsid w:val="7F775413"/>
    <w:rsid w:val="7F7D7A8E"/>
    <w:rsid w:val="7F872588"/>
    <w:rsid w:val="7F8725BA"/>
    <w:rsid w:val="7F8C6A8F"/>
    <w:rsid w:val="7F962F62"/>
    <w:rsid w:val="7F9C175D"/>
    <w:rsid w:val="7FA85877"/>
    <w:rsid w:val="7FAB3A81"/>
    <w:rsid w:val="7FBE68FB"/>
    <w:rsid w:val="7FCB6843"/>
    <w:rsid w:val="7FD139A0"/>
    <w:rsid w:val="7FDC52B9"/>
    <w:rsid w:val="7FE653BC"/>
    <w:rsid w:val="7FE74D25"/>
    <w:rsid w:val="7FEA5C65"/>
    <w:rsid w:val="7FEC77D9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1959</Words>
  <Characters>9788</Characters>
  <Lines>49</Lines>
  <Paragraphs>14</Paragraphs>
  <TotalTime>0</TotalTime>
  <ScaleCrop>false</ScaleCrop>
  <LinksUpToDate>false</LinksUpToDate>
  <CharactersWithSpaces>11749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ZTE_Liu Wenhao</cp:lastModifiedBy>
  <dcterms:modified xsi:type="dcterms:W3CDTF">2024-11-08T09:07:00Z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F7B5C4095BA14149A68AB9C1193FF6C1</vt:lpwstr>
  </property>
</Properties>
</file>